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50" w:type="dxa"/>
        <w:tblCellSpacing w:w="0" w:type="dxa"/>
        <w:tblCellMar>
          <w:left w:w="0" w:type="dxa"/>
          <w:right w:w="0" w:type="dxa"/>
        </w:tblCellMar>
        <w:tblLook w:val="04A0"/>
      </w:tblPr>
      <w:tblGrid>
        <w:gridCol w:w="11473"/>
        <w:gridCol w:w="77"/>
      </w:tblGrid>
      <w:tr w:rsidR="00413D8A" w:rsidRPr="00413D8A" w:rsidTr="00413D8A">
        <w:trPr>
          <w:tblCellSpacing w:w="0" w:type="dxa"/>
        </w:trPr>
        <w:tc>
          <w:tcPr>
            <w:tcW w:w="0" w:type="auto"/>
            <w:hideMark/>
          </w:tcPr>
          <w:p w:rsidR="00413D8A" w:rsidRPr="00413D8A" w:rsidRDefault="00413D8A" w:rsidP="00413D8A">
            <w:pPr>
              <w:spacing w:after="240" w:line="240" w:lineRule="auto"/>
              <w:rPr>
                <w:rFonts w:ascii="Times New Roman" w:eastAsia="Times New Roman" w:hAnsi="Times New Roman" w:cs="Times New Roman"/>
                <w:sz w:val="24"/>
                <w:szCs w:val="24"/>
              </w:rPr>
            </w:pPr>
          </w:p>
          <w:p w:rsidR="00413D8A" w:rsidRPr="00413D8A" w:rsidRDefault="00413D8A" w:rsidP="00413D8A">
            <w:pPr>
              <w:spacing w:before="100" w:beforeAutospacing="1" w:after="100" w:afterAutospacing="1" w:line="240" w:lineRule="auto"/>
              <w:jc w:val="center"/>
              <w:rPr>
                <w:rFonts w:ascii="Times New Roman" w:eastAsia="Times New Roman" w:hAnsi="Times New Roman" w:cs="Times New Roman"/>
                <w:sz w:val="24"/>
                <w:szCs w:val="24"/>
              </w:rPr>
            </w:pPr>
            <w:r w:rsidRPr="00413D8A">
              <w:rPr>
                <w:rFonts w:ascii="Times New Roman" w:eastAsia="Times New Roman" w:hAnsi="Times New Roman" w:cs="Times New Roman"/>
                <w:b/>
                <w:bCs/>
                <w:sz w:val="28"/>
                <w:szCs w:val="28"/>
              </w:rPr>
              <w:t>MAHARASHTRA</w:t>
            </w:r>
            <w:proofErr w:type="gramStart"/>
            <w:r w:rsidRPr="00413D8A">
              <w:rPr>
                <w:rFonts w:ascii="Times New Roman" w:eastAsia="Times New Roman" w:hAnsi="Times New Roman" w:cs="Times New Roman"/>
                <w:b/>
                <w:bCs/>
                <w:sz w:val="28"/>
                <w:szCs w:val="28"/>
              </w:rPr>
              <w:t>  STATE</w:t>
            </w:r>
            <w:proofErr w:type="gramEnd"/>
            <w:r w:rsidRPr="00413D8A">
              <w:rPr>
                <w:rFonts w:ascii="Times New Roman" w:eastAsia="Times New Roman" w:hAnsi="Times New Roman" w:cs="Times New Roman"/>
                <w:b/>
                <w:bCs/>
                <w:sz w:val="28"/>
                <w:szCs w:val="28"/>
              </w:rPr>
              <w:t>  DISTRIBUTION  COMPANY LTD.</w:t>
            </w:r>
            <w:r w:rsidRPr="00413D8A">
              <w:rPr>
                <w:rFonts w:ascii="Times New Roman" w:eastAsia="Times New Roman" w:hAnsi="Times New Roman" w:cs="Times New Roman"/>
                <w:b/>
                <w:bCs/>
                <w:sz w:val="28"/>
                <w:szCs w:val="28"/>
              </w:rPr>
              <w:br/>
              <w:t>Plot No. G-9</w:t>
            </w:r>
            <w:proofErr w:type="gramStart"/>
            <w:r w:rsidRPr="00413D8A">
              <w:rPr>
                <w:rFonts w:ascii="Times New Roman" w:eastAsia="Times New Roman" w:hAnsi="Times New Roman" w:cs="Times New Roman"/>
                <w:b/>
                <w:bCs/>
                <w:sz w:val="28"/>
                <w:szCs w:val="28"/>
              </w:rPr>
              <w:t>  “</w:t>
            </w:r>
            <w:proofErr w:type="spellStart"/>
            <w:proofErr w:type="gramEnd"/>
            <w:r w:rsidRPr="00413D8A">
              <w:rPr>
                <w:rFonts w:ascii="Times New Roman" w:eastAsia="Times New Roman" w:hAnsi="Times New Roman" w:cs="Times New Roman"/>
                <w:b/>
                <w:bCs/>
                <w:sz w:val="28"/>
                <w:szCs w:val="28"/>
              </w:rPr>
              <w:t>Prakashgad</w:t>
            </w:r>
            <w:proofErr w:type="spellEnd"/>
            <w:r w:rsidRPr="00413D8A">
              <w:rPr>
                <w:rFonts w:ascii="Times New Roman" w:eastAsia="Times New Roman" w:hAnsi="Times New Roman" w:cs="Times New Roman"/>
                <w:b/>
                <w:bCs/>
                <w:sz w:val="28"/>
                <w:szCs w:val="28"/>
              </w:rPr>
              <w:t>”</w:t>
            </w:r>
            <w:r w:rsidRPr="00413D8A">
              <w:rPr>
                <w:rFonts w:ascii="Times New Roman" w:eastAsia="Times New Roman" w:hAnsi="Times New Roman" w:cs="Times New Roman"/>
                <w:b/>
                <w:bCs/>
                <w:sz w:val="28"/>
                <w:szCs w:val="28"/>
              </w:rPr>
              <w:br/>
            </w:r>
            <w:proofErr w:type="spellStart"/>
            <w:r w:rsidRPr="00413D8A">
              <w:rPr>
                <w:rFonts w:ascii="Times New Roman" w:eastAsia="Times New Roman" w:hAnsi="Times New Roman" w:cs="Times New Roman"/>
                <w:b/>
                <w:bCs/>
                <w:sz w:val="28"/>
                <w:szCs w:val="28"/>
              </w:rPr>
              <w:t>Bandra</w:t>
            </w:r>
            <w:proofErr w:type="spellEnd"/>
            <w:r w:rsidRPr="00413D8A">
              <w:rPr>
                <w:rFonts w:ascii="Times New Roman" w:eastAsia="Times New Roman" w:hAnsi="Times New Roman" w:cs="Times New Roman"/>
                <w:b/>
                <w:bCs/>
                <w:sz w:val="28"/>
                <w:szCs w:val="28"/>
              </w:rPr>
              <w:t xml:space="preserve"> (East), Mumbai – 400 051.</w:t>
            </w:r>
            <w:r w:rsidRPr="00413D8A">
              <w:rPr>
                <w:rFonts w:ascii="Times New Roman" w:eastAsia="Times New Roman" w:hAnsi="Times New Roman" w:cs="Times New Roman"/>
                <w:b/>
                <w:bCs/>
                <w:sz w:val="28"/>
                <w:szCs w:val="28"/>
              </w:rPr>
              <w:br/>
              <w:t>Phone: 26424211</w:t>
            </w:r>
          </w:p>
          <w:p w:rsidR="00413D8A" w:rsidRPr="00413D8A" w:rsidRDefault="00413D8A" w:rsidP="00413D8A">
            <w:pPr>
              <w:spacing w:after="0" w:line="240" w:lineRule="auto"/>
              <w:jc w:val="center"/>
              <w:rPr>
                <w:rFonts w:ascii="Times New Roman" w:eastAsia="Times New Roman" w:hAnsi="Times New Roman" w:cs="Times New Roman"/>
                <w:sz w:val="24"/>
                <w:szCs w:val="24"/>
              </w:rPr>
            </w:pPr>
            <w:r w:rsidRPr="00413D8A">
              <w:rPr>
                <w:rFonts w:ascii="Times New Roman" w:eastAsia="Times New Roman" w:hAnsi="Times New Roman" w:cs="Times New Roman"/>
                <w:b/>
                <w:bCs/>
                <w:sz w:val="28"/>
                <w:szCs w:val="28"/>
              </w:rPr>
              <w:t>--------------------------------------------------------------------------------------------</w:t>
            </w:r>
            <w:r w:rsidRPr="00413D8A">
              <w:rPr>
                <w:rFonts w:ascii="Times New Roman" w:eastAsia="Times New Roman" w:hAnsi="Times New Roman" w:cs="Times New Roman"/>
                <w:sz w:val="24"/>
                <w:szCs w:val="24"/>
              </w:rPr>
              <w:t xml:space="preserve"> </w:t>
            </w:r>
          </w:p>
          <w:p w:rsidR="00413D8A" w:rsidRPr="00413D8A" w:rsidRDefault="00413D8A" w:rsidP="00413D8A">
            <w:pPr>
              <w:spacing w:before="100" w:beforeAutospacing="1" w:after="100" w:afterAutospacing="1" w:line="240" w:lineRule="auto"/>
              <w:jc w:val="both"/>
              <w:rPr>
                <w:rFonts w:ascii="Times New Roman" w:eastAsia="Times New Roman" w:hAnsi="Times New Roman" w:cs="Times New Roman"/>
                <w:sz w:val="24"/>
                <w:szCs w:val="24"/>
              </w:rPr>
            </w:pPr>
            <w:r w:rsidRPr="00413D8A">
              <w:rPr>
                <w:rFonts w:ascii="Tahoma" w:eastAsia="Times New Roman" w:hAnsi="Tahoma" w:cs="Tahoma"/>
                <w:sz w:val="20"/>
                <w:szCs w:val="20"/>
              </w:rPr>
              <w:t xml:space="preserve">REF.: PR – 3 / COS / </w:t>
            </w:r>
            <w:r w:rsidRPr="00413D8A">
              <w:rPr>
                <w:rFonts w:ascii="Tahoma" w:eastAsia="Times New Roman" w:hAnsi="Tahoma" w:cs="Tahoma"/>
                <w:b/>
                <w:bCs/>
                <w:sz w:val="20"/>
                <w:szCs w:val="20"/>
              </w:rPr>
              <w:t xml:space="preserve">21907     </w:t>
            </w:r>
            <w:r w:rsidRPr="00413D8A">
              <w:rPr>
                <w:rFonts w:ascii="Tahoma" w:eastAsia="Times New Roman" w:hAnsi="Tahoma" w:cs="Tahoma"/>
                <w:sz w:val="20"/>
                <w:szCs w:val="20"/>
              </w:rPr>
              <w:t xml:space="preserve">                                                            DATE: </w:t>
            </w:r>
            <w:r w:rsidRPr="00413D8A">
              <w:rPr>
                <w:rFonts w:ascii="Tahoma" w:eastAsia="Times New Roman" w:hAnsi="Tahoma" w:cs="Tahoma"/>
                <w:b/>
                <w:bCs/>
                <w:sz w:val="20"/>
                <w:szCs w:val="20"/>
              </w:rPr>
              <w:t>1/7/2005</w:t>
            </w:r>
          </w:p>
          <w:p w:rsidR="00413D8A" w:rsidRPr="00413D8A" w:rsidRDefault="00413D8A" w:rsidP="00413D8A">
            <w:pPr>
              <w:spacing w:before="100" w:beforeAutospacing="1" w:after="100" w:afterAutospacing="1" w:line="240" w:lineRule="auto"/>
              <w:jc w:val="center"/>
              <w:rPr>
                <w:rFonts w:ascii="Times New Roman" w:eastAsia="Times New Roman" w:hAnsi="Times New Roman" w:cs="Times New Roman"/>
                <w:sz w:val="24"/>
                <w:szCs w:val="24"/>
              </w:rPr>
            </w:pPr>
            <w:r w:rsidRPr="00413D8A">
              <w:rPr>
                <w:rFonts w:ascii="Garamond" w:eastAsia="Times New Roman" w:hAnsi="Garamond" w:cs="Times New Roman"/>
                <w:b/>
                <w:bCs/>
                <w:sz w:val="24"/>
                <w:szCs w:val="24"/>
              </w:rPr>
              <w:t>COMMERCIAL CIRCULAR NO.  2</w:t>
            </w:r>
          </w:p>
          <w:p w:rsidR="00413D8A" w:rsidRPr="00413D8A" w:rsidRDefault="00413D8A" w:rsidP="00413D8A">
            <w:pPr>
              <w:spacing w:before="100" w:beforeAutospacing="1" w:after="100" w:afterAutospacing="1" w:line="240" w:lineRule="auto"/>
              <w:jc w:val="both"/>
              <w:rPr>
                <w:rFonts w:ascii="Times New Roman" w:eastAsia="Times New Roman" w:hAnsi="Times New Roman" w:cs="Times New Roman"/>
                <w:sz w:val="24"/>
                <w:szCs w:val="24"/>
              </w:rPr>
            </w:pPr>
            <w:r w:rsidRPr="00413D8A">
              <w:rPr>
                <w:rFonts w:ascii="Tahoma" w:eastAsia="Times New Roman" w:hAnsi="Tahoma" w:cs="Tahoma"/>
                <w:sz w:val="20"/>
                <w:szCs w:val="20"/>
              </w:rPr>
              <w:t>Subject:            Assessment of “Civil Liability” in the matter of theft of electricity. – Revised guidelines thereof.</w:t>
            </w:r>
          </w:p>
          <w:p w:rsidR="00413D8A" w:rsidRPr="00413D8A" w:rsidRDefault="00413D8A" w:rsidP="00413D8A">
            <w:pPr>
              <w:spacing w:before="100" w:beforeAutospacing="1" w:after="100" w:afterAutospacing="1" w:line="240" w:lineRule="auto"/>
              <w:jc w:val="both"/>
              <w:rPr>
                <w:rFonts w:ascii="Times New Roman" w:eastAsia="Times New Roman" w:hAnsi="Times New Roman" w:cs="Times New Roman"/>
                <w:sz w:val="24"/>
                <w:szCs w:val="24"/>
              </w:rPr>
            </w:pPr>
            <w:r w:rsidRPr="00413D8A">
              <w:rPr>
                <w:rFonts w:ascii="Tahoma" w:eastAsia="Times New Roman" w:hAnsi="Tahoma" w:cs="Tahoma"/>
                <w:sz w:val="20"/>
                <w:szCs w:val="20"/>
              </w:rPr>
              <w:t xml:space="preserve">            Attention of all the Field Officers is invited to the second paragraph from page no. 2 of the Circular No. V &amp; S / </w:t>
            </w:r>
            <w:proofErr w:type="spellStart"/>
            <w:r w:rsidRPr="00413D8A">
              <w:rPr>
                <w:rFonts w:ascii="Tahoma" w:eastAsia="Times New Roman" w:hAnsi="Tahoma" w:cs="Tahoma"/>
                <w:sz w:val="20"/>
                <w:szCs w:val="20"/>
              </w:rPr>
              <w:t>Enf</w:t>
            </w:r>
            <w:proofErr w:type="spellEnd"/>
            <w:r w:rsidRPr="00413D8A">
              <w:rPr>
                <w:rFonts w:ascii="Tahoma" w:eastAsia="Times New Roman" w:hAnsi="Tahoma" w:cs="Tahoma"/>
                <w:sz w:val="20"/>
                <w:szCs w:val="20"/>
              </w:rPr>
              <w:t xml:space="preserve"> / 2731 dated 29/06/2004, issued by the Director (Vigilance &amp; Security), under the signature of the Secretary of the then Maharashtra State Electricity Board. As prescribed therein, whenever a consumer is detected involved in theft of electricity, the compensation / Civil Liability to be claimed from such consumer is to be determined for the entire period of the theft or one year, as the case may be, at the rate twice the rate applicable.</w:t>
            </w:r>
          </w:p>
          <w:p w:rsidR="00413D8A" w:rsidRPr="00413D8A" w:rsidRDefault="00413D8A" w:rsidP="00413D8A">
            <w:pPr>
              <w:spacing w:before="100" w:beforeAutospacing="1" w:after="100" w:afterAutospacing="1" w:line="240" w:lineRule="auto"/>
              <w:jc w:val="both"/>
              <w:rPr>
                <w:rFonts w:ascii="Times New Roman" w:eastAsia="Times New Roman" w:hAnsi="Times New Roman" w:cs="Times New Roman"/>
                <w:sz w:val="24"/>
                <w:szCs w:val="24"/>
              </w:rPr>
            </w:pPr>
            <w:r w:rsidRPr="00413D8A">
              <w:rPr>
                <w:rFonts w:ascii="Tahoma" w:eastAsia="Times New Roman" w:hAnsi="Tahoma" w:cs="Tahoma"/>
                <w:sz w:val="20"/>
                <w:szCs w:val="20"/>
              </w:rPr>
              <w:t>            Subsequent to the issue of the said Circular, the Maharashtra Electricity Regulatory Commission, in exercise of powers conferred to is under Section 50 and other allied provisions of the Electricity Act, 2003, has prescribed the “Maharashtra Electricity Regulatory Commission (Electricity Supply Code &amp; Other Conditions of Supply) Regulations, 2005, which has been duly published in the State Government Gazette dated 20/01/2005 and accordingly has come into force from the said date. A copy of the said Regulations has already been forwarded to all the Field Officers, with instructions to follow the provisions of the said Regulations.</w:t>
            </w:r>
          </w:p>
          <w:p w:rsidR="00413D8A" w:rsidRPr="00413D8A" w:rsidRDefault="00413D8A" w:rsidP="00413D8A">
            <w:pPr>
              <w:spacing w:before="100" w:beforeAutospacing="1" w:after="100" w:afterAutospacing="1" w:line="240" w:lineRule="auto"/>
              <w:jc w:val="both"/>
              <w:rPr>
                <w:rFonts w:ascii="Times New Roman" w:eastAsia="Times New Roman" w:hAnsi="Times New Roman" w:cs="Times New Roman"/>
                <w:sz w:val="24"/>
                <w:szCs w:val="24"/>
              </w:rPr>
            </w:pPr>
            <w:r w:rsidRPr="00413D8A">
              <w:rPr>
                <w:rFonts w:ascii="Tahoma" w:eastAsia="Times New Roman" w:hAnsi="Tahoma" w:cs="Tahoma"/>
                <w:sz w:val="20"/>
                <w:szCs w:val="20"/>
              </w:rPr>
              <w:t>            As per Regulation No. 8.6 of the said Regulations, the compensation / Civil Liability to be claimed form a consumer involved in theft of energy is to be determined for the entire period for which the dishonest abstraction, consumption or use of electricity can be clearly established, subject to maximum period of two years prior to the detection of such dishonest abstraction, consumption or use of electricity, which shall be at a rate equal to one-and-half times the tariff applicable. The said Regulation further prescribes that, where the period of dishonest abstraction, consumption or use of electricity cannot be clearly established, the period of assessment shall be restricted to six months only prior to the date of detection.</w:t>
            </w:r>
          </w:p>
          <w:p w:rsidR="00413D8A" w:rsidRPr="00413D8A" w:rsidRDefault="00413D8A" w:rsidP="00413D8A">
            <w:pPr>
              <w:spacing w:before="100" w:beforeAutospacing="1" w:after="100" w:afterAutospacing="1" w:line="240" w:lineRule="auto"/>
              <w:jc w:val="both"/>
              <w:rPr>
                <w:rFonts w:ascii="Times New Roman" w:eastAsia="Times New Roman" w:hAnsi="Times New Roman" w:cs="Times New Roman"/>
                <w:sz w:val="24"/>
                <w:szCs w:val="24"/>
              </w:rPr>
            </w:pPr>
            <w:r w:rsidRPr="00413D8A">
              <w:rPr>
                <w:rFonts w:ascii="Tahoma" w:eastAsia="Times New Roman" w:hAnsi="Tahoma" w:cs="Tahoma"/>
                <w:sz w:val="20"/>
                <w:szCs w:val="20"/>
              </w:rPr>
              <w:t>            However, it is observed that the provisions of the said Circular dated 29/06/2004 in respect of the determination of the Civil Liability are still being followed by some of the Field Officers, which is contradictory to the relevant provisions of the above mentioned Regulations. All the Field Officers are therefore being once again instructed to ensure that, in all cases of determination of compensation / Civil Liability from consumers detected involved in dishonest abstraction, consumption or use of electricity, the provisions of Regulation no. 8.6 of the “Maharashtra Electricity Regulatory Commission (Electricity Supply Code &amp; Other Conditions of Supply) Regulations, 2005 shall be strictly followed to avoid any complications.</w:t>
            </w:r>
          </w:p>
          <w:p w:rsidR="00413D8A" w:rsidRPr="00413D8A" w:rsidRDefault="00413D8A" w:rsidP="00413D8A">
            <w:pPr>
              <w:spacing w:before="100" w:beforeAutospacing="1" w:after="100" w:afterAutospacing="1" w:line="240" w:lineRule="auto"/>
              <w:jc w:val="both"/>
              <w:rPr>
                <w:rFonts w:ascii="Times New Roman" w:eastAsia="Times New Roman" w:hAnsi="Times New Roman" w:cs="Times New Roman"/>
                <w:sz w:val="24"/>
                <w:szCs w:val="24"/>
              </w:rPr>
            </w:pPr>
            <w:r w:rsidRPr="00413D8A">
              <w:rPr>
                <w:rFonts w:ascii="Tahoma" w:eastAsia="Times New Roman" w:hAnsi="Tahoma" w:cs="Tahoma"/>
                <w:sz w:val="20"/>
                <w:szCs w:val="20"/>
              </w:rPr>
              <w:t xml:space="preserve">                                                                                                                    </w:t>
            </w:r>
            <w:proofErr w:type="spellStart"/>
            <w:r w:rsidRPr="00413D8A">
              <w:rPr>
                <w:rFonts w:ascii="Tahoma" w:eastAsia="Times New Roman" w:hAnsi="Tahoma" w:cs="Tahoma"/>
                <w:sz w:val="20"/>
                <w:szCs w:val="20"/>
              </w:rPr>
              <w:t>sd</w:t>
            </w:r>
            <w:proofErr w:type="spellEnd"/>
          </w:p>
          <w:p w:rsidR="00413D8A" w:rsidRPr="00413D8A" w:rsidRDefault="00413D8A" w:rsidP="00413D8A">
            <w:pPr>
              <w:spacing w:before="100" w:beforeAutospacing="1" w:after="100" w:afterAutospacing="1" w:line="240" w:lineRule="auto"/>
              <w:jc w:val="right"/>
              <w:rPr>
                <w:rFonts w:ascii="Times New Roman" w:eastAsia="Times New Roman" w:hAnsi="Times New Roman" w:cs="Times New Roman"/>
                <w:sz w:val="24"/>
                <w:szCs w:val="24"/>
              </w:rPr>
            </w:pPr>
            <w:r w:rsidRPr="00413D8A">
              <w:rPr>
                <w:rFonts w:ascii="Tahoma" w:eastAsia="Times New Roman" w:hAnsi="Tahoma" w:cs="Tahoma"/>
                <w:sz w:val="20"/>
                <w:szCs w:val="20"/>
              </w:rPr>
              <w:t>DIRECTOR (OPERATIONS)</w:t>
            </w:r>
          </w:p>
          <w:p w:rsidR="00413D8A" w:rsidRPr="00413D8A" w:rsidRDefault="00413D8A" w:rsidP="00413D8A">
            <w:pPr>
              <w:spacing w:before="100" w:beforeAutospacing="1" w:after="100" w:afterAutospacing="1" w:line="240" w:lineRule="auto"/>
              <w:rPr>
                <w:rFonts w:ascii="Times New Roman" w:eastAsia="Times New Roman" w:hAnsi="Times New Roman" w:cs="Times New Roman"/>
                <w:sz w:val="24"/>
                <w:szCs w:val="24"/>
              </w:rPr>
            </w:pPr>
            <w:r w:rsidRPr="00413D8A">
              <w:rPr>
                <w:rFonts w:ascii="Times New Roman" w:eastAsia="Times New Roman" w:hAnsi="Times New Roman" w:cs="Times New Roman"/>
                <w:sz w:val="24"/>
                <w:szCs w:val="24"/>
              </w:rPr>
              <w:t> </w:t>
            </w:r>
          </w:p>
          <w:p w:rsidR="00413D8A" w:rsidRPr="00413D8A" w:rsidRDefault="00413D8A" w:rsidP="00413D8A">
            <w:pPr>
              <w:spacing w:before="100" w:beforeAutospacing="1" w:after="100" w:afterAutospacing="1" w:line="240" w:lineRule="auto"/>
              <w:rPr>
                <w:rFonts w:ascii="Times New Roman" w:eastAsia="Times New Roman" w:hAnsi="Times New Roman" w:cs="Times New Roman"/>
                <w:sz w:val="24"/>
                <w:szCs w:val="24"/>
              </w:rPr>
            </w:pPr>
            <w:r w:rsidRPr="00413D8A">
              <w:rPr>
                <w:rFonts w:ascii="Times New Roman" w:eastAsia="Times New Roman" w:hAnsi="Times New Roman" w:cs="Times New Roman"/>
                <w:sz w:val="24"/>
                <w:szCs w:val="24"/>
              </w:rPr>
              <w:t> </w:t>
            </w:r>
          </w:p>
        </w:tc>
        <w:tc>
          <w:tcPr>
            <w:tcW w:w="75" w:type="dxa"/>
            <w:shd w:val="clear" w:color="auto" w:fill="FFFFFF"/>
            <w:vAlign w:val="center"/>
            <w:hideMark/>
          </w:tcPr>
          <w:p w:rsidR="00413D8A" w:rsidRPr="00413D8A" w:rsidRDefault="00413D8A" w:rsidP="00413D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8895" cy="9525"/>
                  <wp:effectExtent l="0" t="0" r="0" b="0"/>
                  <wp:docPr id="188" name="Picture 188"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spacer"/>
                          <pic:cNvPicPr>
                            <a:picLocks noChangeAspect="1" noChangeArrowheads="1"/>
                          </pic:cNvPicPr>
                        </pic:nvPicPr>
                        <pic:blipFill>
                          <a:blip r:embed="rId5"/>
                          <a:srcRect/>
                          <a:stretch>
                            <a:fillRect/>
                          </a:stretch>
                        </pic:blipFill>
                        <pic:spPr bwMode="auto">
                          <a:xfrm>
                            <a:off x="0" y="0"/>
                            <a:ext cx="48895" cy="9525"/>
                          </a:xfrm>
                          <a:prstGeom prst="rect">
                            <a:avLst/>
                          </a:prstGeom>
                          <a:noFill/>
                          <a:ln w="9525">
                            <a:noFill/>
                            <a:miter lim="800000"/>
                            <a:headEnd/>
                            <a:tailEnd/>
                          </a:ln>
                        </pic:spPr>
                      </pic:pic>
                    </a:graphicData>
                  </a:graphic>
                </wp:inline>
              </w:drawing>
            </w:r>
          </w:p>
        </w:tc>
      </w:tr>
    </w:tbl>
    <w:p w:rsidR="007B540C" w:rsidRPr="00413D8A" w:rsidRDefault="007B540C" w:rsidP="00413D8A"/>
    <w:sectPr w:rsidR="007B540C" w:rsidRPr="00413D8A" w:rsidSect="00703888">
      <w:pgSz w:w="15840" w:h="24480" w:code="17"/>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4C9E"/>
    <w:multiLevelType w:val="multilevel"/>
    <w:tmpl w:val="3D900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5D312F"/>
    <w:multiLevelType w:val="multilevel"/>
    <w:tmpl w:val="0C7C3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465CDB"/>
    <w:multiLevelType w:val="multilevel"/>
    <w:tmpl w:val="EAC88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885887"/>
    <w:multiLevelType w:val="multilevel"/>
    <w:tmpl w:val="E3ACF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580400"/>
    <w:multiLevelType w:val="multilevel"/>
    <w:tmpl w:val="58BEE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083D19"/>
    <w:multiLevelType w:val="multilevel"/>
    <w:tmpl w:val="48D22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66276C"/>
    <w:multiLevelType w:val="multilevel"/>
    <w:tmpl w:val="382EA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B63C65"/>
    <w:multiLevelType w:val="multilevel"/>
    <w:tmpl w:val="4BBCD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C82E33"/>
    <w:multiLevelType w:val="multilevel"/>
    <w:tmpl w:val="479A4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CA34E9"/>
    <w:multiLevelType w:val="multilevel"/>
    <w:tmpl w:val="001A4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39108D"/>
    <w:multiLevelType w:val="multilevel"/>
    <w:tmpl w:val="665C4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62061C"/>
    <w:multiLevelType w:val="multilevel"/>
    <w:tmpl w:val="00B21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CA33EF"/>
    <w:multiLevelType w:val="multilevel"/>
    <w:tmpl w:val="2ACAF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7A7710"/>
    <w:multiLevelType w:val="multilevel"/>
    <w:tmpl w:val="EE4EA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492531"/>
    <w:multiLevelType w:val="multilevel"/>
    <w:tmpl w:val="257E9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E5D2E5A"/>
    <w:multiLevelType w:val="multilevel"/>
    <w:tmpl w:val="E43A3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8877BF"/>
    <w:multiLevelType w:val="multilevel"/>
    <w:tmpl w:val="66F64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0105A7A"/>
    <w:multiLevelType w:val="multilevel"/>
    <w:tmpl w:val="99060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016886"/>
    <w:multiLevelType w:val="multilevel"/>
    <w:tmpl w:val="390CC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9B67E9"/>
    <w:multiLevelType w:val="multilevel"/>
    <w:tmpl w:val="30885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4744C7"/>
    <w:multiLevelType w:val="multilevel"/>
    <w:tmpl w:val="91A03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EA2D97"/>
    <w:multiLevelType w:val="multilevel"/>
    <w:tmpl w:val="76C4C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1C6359"/>
    <w:multiLevelType w:val="multilevel"/>
    <w:tmpl w:val="2C788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907F74"/>
    <w:multiLevelType w:val="multilevel"/>
    <w:tmpl w:val="D4C07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AC5C2D"/>
    <w:multiLevelType w:val="multilevel"/>
    <w:tmpl w:val="F28EB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C2321AB"/>
    <w:multiLevelType w:val="multilevel"/>
    <w:tmpl w:val="ACB42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DD534B6"/>
    <w:multiLevelType w:val="multilevel"/>
    <w:tmpl w:val="D144B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C7555D"/>
    <w:multiLevelType w:val="multilevel"/>
    <w:tmpl w:val="2E6649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3A53665"/>
    <w:multiLevelType w:val="multilevel"/>
    <w:tmpl w:val="E2F21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58B763F"/>
    <w:multiLevelType w:val="multilevel"/>
    <w:tmpl w:val="6226C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77E400A"/>
    <w:multiLevelType w:val="multilevel"/>
    <w:tmpl w:val="26306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A123C10"/>
    <w:multiLevelType w:val="multilevel"/>
    <w:tmpl w:val="E8FC9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2A42E0"/>
    <w:multiLevelType w:val="multilevel"/>
    <w:tmpl w:val="BD40C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E3443B6"/>
    <w:multiLevelType w:val="multilevel"/>
    <w:tmpl w:val="D7580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E4B36BE"/>
    <w:multiLevelType w:val="multilevel"/>
    <w:tmpl w:val="B922C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6C1A7E"/>
    <w:multiLevelType w:val="multilevel"/>
    <w:tmpl w:val="2B501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61171F7"/>
    <w:multiLevelType w:val="multilevel"/>
    <w:tmpl w:val="C90C6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76F5DC0"/>
    <w:multiLevelType w:val="multilevel"/>
    <w:tmpl w:val="B7966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9C3380B"/>
    <w:multiLevelType w:val="multilevel"/>
    <w:tmpl w:val="63C28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CFC5DBA"/>
    <w:multiLevelType w:val="multilevel"/>
    <w:tmpl w:val="D54EC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5513BE"/>
    <w:multiLevelType w:val="multilevel"/>
    <w:tmpl w:val="1180D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3A12624"/>
    <w:multiLevelType w:val="multilevel"/>
    <w:tmpl w:val="B6CC2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53E1709"/>
    <w:multiLevelType w:val="multilevel"/>
    <w:tmpl w:val="B74210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D8110AF"/>
    <w:multiLevelType w:val="multilevel"/>
    <w:tmpl w:val="76924F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E9D308A"/>
    <w:multiLevelType w:val="multilevel"/>
    <w:tmpl w:val="906ACC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F5E0C9A"/>
    <w:multiLevelType w:val="multilevel"/>
    <w:tmpl w:val="6652C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9"/>
  </w:num>
  <w:num w:numId="3">
    <w:abstractNumId w:val="2"/>
  </w:num>
  <w:num w:numId="4">
    <w:abstractNumId w:val="3"/>
  </w:num>
  <w:num w:numId="5">
    <w:abstractNumId w:val="36"/>
  </w:num>
  <w:num w:numId="6">
    <w:abstractNumId w:val="22"/>
  </w:num>
  <w:num w:numId="7">
    <w:abstractNumId w:val="10"/>
  </w:num>
  <w:num w:numId="8">
    <w:abstractNumId w:val="23"/>
  </w:num>
  <w:num w:numId="9">
    <w:abstractNumId w:val="12"/>
  </w:num>
  <w:num w:numId="10">
    <w:abstractNumId w:val="30"/>
  </w:num>
  <w:num w:numId="11">
    <w:abstractNumId w:val="13"/>
  </w:num>
  <w:num w:numId="12">
    <w:abstractNumId w:val="0"/>
  </w:num>
  <w:num w:numId="13">
    <w:abstractNumId w:val="7"/>
  </w:num>
  <w:num w:numId="14">
    <w:abstractNumId w:val="31"/>
  </w:num>
  <w:num w:numId="15">
    <w:abstractNumId w:val="45"/>
  </w:num>
  <w:num w:numId="16">
    <w:abstractNumId w:val="4"/>
  </w:num>
  <w:num w:numId="17">
    <w:abstractNumId w:val="20"/>
  </w:num>
  <w:num w:numId="18">
    <w:abstractNumId w:val="33"/>
  </w:num>
  <w:num w:numId="19">
    <w:abstractNumId w:val="39"/>
  </w:num>
  <w:num w:numId="20">
    <w:abstractNumId w:val="24"/>
  </w:num>
  <w:num w:numId="21">
    <w:abstractNumId w:val="35"/>
  </w:num>
  <w:num w:numId="22">
    <w:abstractNumId w:val="19"/>
  </w:num>
  <w:num w:numId="23">
    <w:abstractNumId w:val="41"/>
  </w:num>
  <w:num w:numId="24">
    <w:abstractNumId w:val="40"/>
  </w:num>
  <w:num w:numId="25">
    <w:abstractNumId w:val="15"/>
  </w:num>
  <w:num w:numId="26">
    <w:abstractNumId w:val="8"/>
  </w:num>
  <w:num w:numId="27">
    <w:abstractNumId w:val="18"/>
  </w:num>
  <w:num w:numId="28">
    <w:abstractNumId w:val="38"/>
  </w:num>
  <w:num w:numId="29">
    <w:abstractNumId w:val="1"/>
  </w:num>
  <w:num w:numId="30">
    <w:abstractNumId w:val="9"/>
  </w:num>
  <w:num w:numId="31">
    <w:abstractNumId w:val="17"/>
  </w:num>
  <w:num w:numId="32">
    <w:abstractNumId w:val="34"/>
  </w:num>
  <w:num w:numId="33">
    <w:abstractNumId w:val="37"/>
  </w:num>
  <w:num w:numId="34">
    <w:abstractNumId w:val="25"/>
  </w:num>
  <w:num w:numId="35">
    <w:abstractNumId w:val="6"/>
  </w:num>
  <w:num w:numId="36">
    <w:abstractNumId w:val="21"/>
  </w:num>
  <w:num w:numId="37">
    <w:abstractNumId w:val="5"/>
  </w:num>
  <w:num w:numId="38">
    <w:abstractNumId w:val="26"/>
  </w:num>
  <w:num w:numId="39">
    <w:abstractNumId w:val="32"/>
  </w:num>
  <w:num w:numId="40">
    <w:abstractNumId w:val="11"/>
  </w:num>
  <w:num w:numId="41">
    <w:abstractNumId w:val="16"/>
  </w:num>
  <w:num w:numId="42">
    <w:abstractNumId w:val="42"/>
  </w:num>
  <w:num w:numId="43">
    <w:abstractNumId w:val="44"/>
  </w:num>
  <w:num w:numId="44">
    <w:abstractNumId w:val="28"/>
  </w:num>
  <w:num w:numId="45">
    <w:abstractNumId w:val="43"/>
  </w:num>
  <w:num w:numId="4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compat>
    <w:useFELayout/>
  </w:compat>
  <w:rsids>
    <w:rsidRoot w:val="00162684"/>
    <w:rsid w:val="000205AE"/>
    <w:rsid w:val="00032419"/>
    <w:rsid w:val="000D30C7"/>
    <w:rsid w:val="000F30A8"/>
    <w:rsid w:val="00101BDD"/>
    <w:rsid w:val="00162684"/>
    <w:rsid w:val="001A7DCE"/>
    <w:rsid w:val="001C01AE"/>
    <w:rsid w:val="001D70B5"/>
    <w:rsid w:val="00261C6D"/>
    <w:rsid w:val="002659F3"/>
    <w:rsid w:val="00283D91"/>
    <w:rsid w:val="002A4249"/>
    <w:rsid w:val="0031197E"/>
    <w:rsid w:val="00376CB8"/>
    <w:rsid w:val="00412CE0"/>
    <w:rsid w:val="00413D8A"/>
    <w:rsid w:val="0044306E"/>
    <w:rsid w:val="00466507"/>
    <w:rsid w:val="004708A3"/>
    <w:rsid w:val="00503238"/>
    <w:rsid w:val="005A1D2B"/>
    <w:rsid w:val="005A4B36"/>
    <w:rsid w:val="005C3719"/>
    <w:rsid w:val="00636DC2"/>
    <w:rsid w:val="006A1361"/>
    <w:rsid w:val="006A6A9F"/>
    <w:rsid w:val="006C70D6"/>
    <w:rsid w:val="00703888"/>
    <w:rsid w:val="0070483F"/>
    <w:rsid w:val="007B540C"/>
    <w:rsid w:val="007D1A54"/>
    <w:rsid w:val="007E4315"/>
    <w:rsid w:val="008812F4"/>
    <w:rsid w:val="008D56DF"/>
    <w:rsid w:val="009B5F8E"/>
    <w:rsid w:val="00BD52C7"/>
    <w:rsid w:val="00C73C0C"/>
    <w:rsid w:val="00C765C2"/>
    <w:rsid w:val="00C81E9D"/>
    <w:rsid w:val="00CB1585"/>
    <w:rsid w:val="00CD4A0F"/>
    <w:rsid w:val="00DA743C"/>
    <w:rsid w:val="00DE61AF"/>
    <w:rsid w:val="00E2487F"/>
    <w:rsid w:val="00E76614"/>
    <w:rsid w:val="00E83310"/>
    <w:rsid w:val="00F76FC4"/>
    <w:rsid w:val="00FB02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A0F"/>
  </w:style>
  <w:style w:type="paragraph" w:styleId="Heading2">
    <w:name w:val="heading 2"/>
    <w:basedOn w:val="Normal"/>
    <w:next w:val="Normal"/>
    <w:link w:val="Heading2Char"/>
    <w:uiPriority w:val="9"/>
    <w:semiHidden/>
    <w:unhideWhenUsed/>
    <w:qFormat/>
    <w:rsid w:val="006C70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A7DC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C765C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26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2684"/>
    <w:rPr>
      <w:b/>
      <w:bCs/>
    </w:rPr>
  </w:style>
  <w:style w:type="character" w:styleId="Hyperlink">
    <w:name w:val="Hyperlink"/>
    <w:basedOn w:val="DefaultParagraphFont"/>
    <w:uiPriority w:val="99"/>
    <w:semiHidden/>
    <w:unhideWhenUsed/>
    <w:rsid w:val="00162684"/>
    <w:rPr>
      <w:color w:val="0000FF"/>
      <w:u w:val="single"/>
    </w:rPr>
  </w:style>
  <w:style w:type="character" w:styleId="Emphasis">
    <w:name w:val="Emphasis"/>
    <w:basedOn w:val="DefaultParagraphFont"/>
    <w:uiPriority w:val="20"/>
    <w:qFormat/>
    <w:rsid w:val="00CB1585"/>
    <w:rPr>
      <w:i/>
      <w:iCs/>
    </w:rPr>
  </w:style>
  <w:style w:type="paragraph" w:styleId="BalloonText">
    <w:name w:val="Balloon Text"/>
    <w:basedOn w:val="Normal"/>
    <w:link w:val="BalloonTextChar"/>
    <w:uiPriority w:val="99"/>
    <w:semiHidden/>
    <w:unhideWhenUsed/>
    <w:rsid w:val="007038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888"/>
    <w:rPr>
      <w:rFonts w:ascii="Tahoma" w:hAnsi="Tahoma" w:cs="Tahoma"/>
      <w:sz w:val="16"/>
      <w:szCs w:val="16"/>
    </w:rPr>
  </w:style>
  <w:style w:type="paragraph" w:styleId="BodyText">
    <w:name w:val="Body Text"/>
    <w:basedOn w:val="Normal"/>
    <w:link w:val="BodyTextChar"/>
    <w:uiPriority w:val="99"/>
    <w:unhideWhenUsed/>
    <w:rsid w:val="005C37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5C3719"/>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261C6D"/>
    <w:pPr>
      <w:spacing w:after="120" w:line="480" w:lineRule="auto"/>
    </w:pPr>
  </w:style>
  <w:style w:type="character" w:customStyle="1" w:styleId="BodyText2Char">
    <w:name w:val="Body Text 2 Char"/>
    <w:basedOn w:val="DefaultParagraphFont"/>
    <w:link w:val="BodyText2"/>
    <w:uiPriority w:val="99"/>
    <w:semiHidden/>
    <w:rsid w:val="00261C6D"/>
  </w:style>
  <w:style w:type="paragraph" w:styleId="BodyTextIndent3">
    <w:name w:val="Body Text Indent 3"/>
    <w:basedOn w:val="Normal"/>
    <w:link w:val="BodyTextIndent3Char"/>
    <w:uiPriority w:val="99"/>
    <w:semiHidden/>
    <w:unhideWhenUsed/>
    <w:rsid w:val="00261C6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61C6D"/>
    <w:rPr>
      <w:sz w:val="16"/>
      <w:szCs w:val="16"/>
    </w:rPr>
  </w:style>
  <w:style w:type="paragraph" w:customStyle="1" w:styleId="style1">
    <w:name w:val="style1"/>
    <w:basedOn w:val="Normal"/>
    <w:rsid w:val="00261C6D"/>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6A13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6A1361"/>
    <w:rPr>
      <w:rFonts w:ascii="Times New Roman" w:eastAsia="Times New Roman" w:hAnsi="Times New Roman" w:cs="Times New Roman"/>
      <w:sz w:val="24"/>
      <w:szCs w:val="24"/>
    </w:rPr>
  </w:style>
  <w:style w:type="paragraph" w:customStyle="1" w:styleId="style2">
    <w:name w:val="style2"/>
    <w:basedOn w:val="Normal"/>
    <w:rsid w:val="00BD52C7"/>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503238"/>
    <w:pPr>
      <w:spacing w:after="120"/>
      <w:ind w:left="283"/>
    </w:pPr>
  </w:style>
  <w:style w:type="character" w:customStyle="1" w:styleId="BodyTextIndentChar">
    <w:name w:val="Body Text Indent Char"/>
    <w:basedOn w:val="DefaultParagraphFont"/>
    <w:link w:val="BodyTextIndent"/>
    <w:uiPriority w:val="99"/>
    <w:semiHidden/>
    <w:rsid w:val="00503238"/>
  </w:style>
  <w:style w:type="character" w:customStyle="1" w:styleId="Heading4Char">
    <w:name w:val="Heading 4 Char"/>
    <w:basedOn w:val="DefaultParagraphFont"/>
    <w:link w:val="Heading4"/>
    <w:uiPriority w:val="9"/>
    <w:rsid w:val="00C765C2"/>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6C70D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A7DCE"/>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38477165">
      <w:bodyDiv w:val="1"/>
      <w:marLeft w:val="0"/>
      <w:marRight w:val="0"/>
      <w:marTop w:val="0"/>
      <w:marBottom w:val="0"/>
      <w:divBdr>
        <w:top w:val="none" w:sz="0" w:space="0" w:color="auto"/>
        <w:left w:val="none" w:sz="0" w:space="0" w:color="auto"/>
        <w:bottom w:val="none" w:sz="0" w:space="0" w:color="auto"/>
        <w:right w:val="none" w:sz="0" w:space="0" w:color="auto"/>
      </w:divBdr>
    </w:div>
    <w:div w:id="102265980">
      <w:bodyDiv w:val="1"/>
      <w:marLeft w:val="0"/>
      <w:marRight w:val="0"/>
      <w:marTop w:val="0"/>
      <w:marBottom w:val="0"/>
      <w:divBdr>
        <w:top w:val="none" w:sz="0" w:space="0" w:color="auto"/>
        <w:left w:val="none" w:sz="0" w:space="0" w:color="auto"/>
        <w:bottom w:val="none" w:sz="0" w:space="0" w:color="auto"/>
        <w:right w:val="none" w:sz="0" w:space="0" w:color="auto"/>
      </w:divBdr>
    </w:div>
    <w:div w:id="103697553">
      <w:bodyDiv w:val="1"/>
      <w:marLeft w:val="0"/>
      <w:marRight w:val="0"/>
      <w:marTop w:val="0"/>
      <w:marBottom w:val="0"/>
      <w:divBdr>
        <w:top w:val="none" w:sz="0" w:space="0" w:color="auto"/>
        <w:left w:val="none" w:sz="0" w:space="0" w:color="auto"/>
        <w:bottom w:val="none" w:sz="0" w:space="0" w:color="auto"/>
        <w:right w:val="none" w:sz="0" w:space="0" w:color="auto"/>
      </w:divBdr>
    </w:div>
    <w:div w:id="150567699">
      <w:bodyDiv w:val="1"/>
      <w:marLeft w:val="0"/>
      <w:marRight w:val="0"/>
      <w:marTop w:val="0"/>
      <w:marBottom w:val="0"/>
      <w:divBdr>
        <w:top w:val="none" w:sz="0" w:space="0" w:color="auto"/>
        <w:left w:val="none" w:sz="0" w:space="0" w:color="auto"/>
        <w:bottom w:val="none" w:sz="0" w:space="0" w:color="auto"/>
        <w:right w:val="none" w:sz="0" w:space="0" w:color="auto"/>
      </w:divBdr>
    </w:div>
    <w:div w:id="187836322">
      <w:bodyDiv w:val="1"/>
      <w:marLeft w:val="0"/>
      <w:marRight w:val="0"/>
      <w:marTop w:val="0"/>
      <w:marBottom w:val="0"/>
      <w:divBdr>
        <w:top w:val="none" w:sz="0" w:space="0" w:color="auto"/>
        <w:left w:val="none" w:sz="0" w:space="0" w:color="auto"/>
        <w:bottom w:val="none" w:sz="0" w:space="0" w:color="auto"/>
        <w:right w:val="none" w:sz="0" w:space="0" w:color="auto"/>
      </w:divBdr>
    </w:div>
    <w:div w:id="204876096">
      <w:bodyDiv w:val="1"/>
      <w:marLeft w:val="0"/>
      <w:marRight w:val="0"/>
      <w:marTop w:val="0"/>
      <w:marBottom w:val="0"/>
      <w:divBdr>
        <w:top w:val="none" w:sz="0" w:space="0" w:color="auto"/>
        <w:left w:val="none" w:sz="0" w:space="0" w:color="auto"/>
        <w:bottom w:val="none" w:sz="0" w:space="0" w:color="auto"/>
        <w:right w:val="none" w:sz="0" w:space="0" w:color="auto"/>
      </w:divBdr>
      <w:divsChild>
        <w:div w:id="23752705">
          <w:marLeft w:val="0"/>
          <w:marRight w:val="0"/>
          <w:marTop w:val="0"/>
          <w:marBottom w:val="0"/>
          <w:divBdr>
            <w:top w:val="none" w:sz="0" w:space="0" w:color="auto"/>
            <w:left w:val="none" w:sz="0" w:space="0" w:color="auto"/>
            <w:bottom w:val="none" w:sz="0" w:space="0" w:color="auto"/>
            <w:right w:val="none" w:sz="0" w:space="0" w:color="auto"/>
          </w:divBdr>
        </w:div>
      </w:divsChild>
    </w:div>
    <w:div w:id="412053005">
      <w:bodyDiv w:val="1"/>
      <w:marLeft w:val="0"/>
      <w:marRight w:val="0"/>
      <w:marTop w:val="0"/>
      <w:marBottom w:val="0"/>
      <w:divBdr>
        <w:top w:val="none" w:sz="0" w:space="0" w:color="auto"/>
        <w:left w:val="none" w:sz="0" w:space="0" w:color="auto"/>
        <w:bottom w:val="none" w:sz="0" w:space="0" w:color="auto"/>
        <w:right w:val="none" w:sz="0" w:space="0" w:color="auto"/>
      </w:divBdr>
      <w:divsChild>
        <w:div w:id="1377314929">
          <w:marLeft w:val="0"/>
          <w:marRight w:val="0"/>
          <w:marTop w:val="0"/>
          <w:marBottom w:val="0"/>
          <w:divBdr>
            <w:top w:val="none" w:sz="0" w:space="0" w:color="auto"/>
            <w:left w:val="none" w:sz="0" w:space="0" w:color="auto"/>
            <w:bottom w:val="none" w:sz="0" w:space="0" w:color="auto"/>
            <w:right w:val="none" w:sz="0" w:space="0" w:color="auto"/>
          </w:divBdr>
        </w:div>
      </w:divsChild>
    </w:div>
    <w:div w:id="416051547">
      <w:bodyDiv w:val="1"/>
      <w:marLeft w:val="0"/>
      <w:marRight w:val="0"/>
      <w:marTop w:val="0"/>
      <w:marBottom w:val="0"/>
      <w:divBdr>
        <w:top w:val="none" w:sz="0" w:space="0" w:color="auto"/>
        <w:left w:val="none" w:sz="0" w:space="0" w:color="auto"/>
        <w:bottom w:val="none" w:sz="0" w:space="0" w:color="auto"/>
        <w:right w:val="none" w:sz="0" w:space="0" w:color="auto"/>
      </w:divBdr>
      <w:divsChild>
        <w:div w:id="1489403366">
          <w:marLeft w:val="0"/>
          <w:marRight w:val="0"/>
          <w:marTop w:val="0"/>
          <w:marBottom w:val="0"/>
          <w:divBdr>
            <w:top w:val="none" w:sz="0" w:space="0" w:color="auto"/>
            <w:left w:val="none" w:sz="0" w:space="0" w:color="auto"/>
            <w:bottom w:val="none" w:sz="0" w:space="0" w:color="auto"/>
            <w:right w:val="none" w:sz="0" w:space="0" w:color="auto"/>
          </w:divBdr>
        </w:div>
      </w:divsChild>
    </w:div>
    <w:div w:id="420107133">
      <w:bodyDiv w:val="1"/>
      <w:marLeft w:val="0"/>
      <w:marRight w:val="0"/>
      <w:marTop w:val="0"/>
      <w:marBottom w:val="0"/>
      <w:divBdr>
        <w:top w:val="none" w:sz="0" w:space="0" w:color="auto"/>
        <w:left w:val="none" w:sz="0" w:space="0" w:color="auto"/>
        <w:bottom w:val="none" w:sz="0" w:space="0" w:color="auto"/>
        <w:right w:val="none" w:sz="0" w:space="0" w:color="auto"/>
      </w:divBdr>
      <w:divsChild>
        <w:div w:id="995378215">
          <w:marLeft w:val="0"/>
          <w:marRight w:val="0"/>
          <w:marTop w:val="0"/>
          <w:marBottom w:val="0"/>
          <w:divBdr>
            <w:top w:val="none" w:sz="0" w:space="0" w:color="auto"/>
            <w:left w:val="none" w:sz="0" w:space="0" w:color="auto"/>
            <w:bottom w:val="none" w:sz="0" w:space="0" w:color="auto"/>
            <w:right w:val="none" w:sz="0" w:space="0" w:color="auto"/>
          </w:divBdr>
        </w:div>
      </w:divsChild>
    </w:div>
    <w:div w:id="469788393">
      <w:bodyDiv w:val="1"/>
      <w:marLeft w:val="0"/>
      <w:marRight w:val="0"/>
      <w:marTop w:val="0"/>
      <w:marBottom w:val="0"/>
      <w:divBdr>
        <w:top w:val="none" w:sz="0" w:space="0" w:color="auto"/>
        <w:left w:val="none" w:sz="0" w:space="0" w:color="auto"/>
        <w:bottom w:val="none" w:sz="0" w:space="0" w:color="auto"/>
        <w:right w:val="none" w:sz="0" w:space="0" w:color="auto"/>
      </w:divBdr>
    </w:div>
    <w:div w:id="474377612">
      <w:bodyDiv w:val="1"/>
      <w:marLeft w:val="0"/>
      <w:marRight w:val="0"/>
      <w:marTop w:val="0"/>
      <w:marBottom w:val="0"/>
      <w:divBdr>
        <w:top w:val="none" w:sz="0" w:space="0" w:color="auto"/>
        <w:left w:val="none" w:sz="0" w:space="0" w:color="auto"/>
        <w:bottom w:val="none" w:sz="0" w:space="0" w:color="auto"/>
        <w:right w:val="none" w:sz="0" w:space="0" w:color="auto"/>
      </w:divBdr>
      <w:divsChild>
        <w:div w:id="989947595">
          <w:marLeft w:val="0"/>
          <w:marRight w:val="0"/>
          <w:marTop w:val="0"/>
          <w:marBottom w:val="0"/>
          <w:divBdr>
            <w:top w:val="none" w:sz="0" w:space="0" w:color="auto"/>
            <w:left w:val="none" w:sz="0" w:space="0" w:color="auto"/>
            <w:bottom w:val="none" w:sz="0" w:space="0" w:color="auto"/>
            <w:right w:val="none" w:sz="0" w:space="0" w:color="auto"/>
          </w:divBdr>
        </w:div>
      </w:divsChild>
    </w:div>
    <w:div w:id="602539082">
      <w:bodyDiv w:val="1"/>
      <w:marLeft w:val="0"/>
      <w:marRight w:val="0"/>
      <w:marTop w:val="0"/>
      <w:marBottom w:val="0"/>
      <w:divBdr>
        <w:top w:val="none" w:sz="0" w:space="0" w:color="auto"/>
        <w:left w:val="none" w:sz="0" w:space="0" w:color="auto"/>
        <w:bottom w:val="none" w:sz="0" w:space="0" w:color="auto"/>
        <w:right w:val="none" w:sz="0" w:space="0" w:color="auto"/>
      </w:divBdr>
      <w:divsChild>
        <w:div w:id="843981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188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1735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16984040">
      <w:bodyDiv w:val="1"/>
      <w:marLeft w:val="0"/>
      <w:marRight w:val="0"/>
      <w:marTop w:val="0"/>
      <w:marBottom w:val="0"/>
      <w:divBdr>
        <w:top w:val="none" w:sz="0" w:space="0" w:color="auto"/>
        <w:left w:val="none" w:sz="0" w:space="0" w:color="auto"/>
        <w:bottom w:val="none" w:sz="0" w:space="0" w:color="auto"/>
        <w:right w:val="none" w:sz="0" w:space="0" w:color="auto"/>
      </w:divBdr>
    </w:div>
    <w:div w:id="640428194">
      <w:bodyDiv w:val="1"/>
      <w:marLeft w:val="0"/>
      <w:marRight w:val="0"/>
      <w:marTop w:val="0"/>
      <w:marBottom w:val="0"/>
      <w:divBdr>
        <w:top w:val="none" w:sz="0" w:space="0" w:color="auto"/>
        <w:left w:val="none" w:sz="0" w:space="0" w:color="auto"/>
        <w:bottom w:val="none" w:sz="0" w:space="0" w:color="auto"/>
        <w:right w:val="none" w:sz="0" w:space="0" w:color="auto"/>
      </w:divBdr>
      <w:divsChild>
        <w:div w:id="1268198057">
          <w:marLeft w:val="0"/>
          <w:marRight w:val="0"/>
          <w:marTop w:val="0"/>
          <w:marBottom w:val="0"/>
          <w:divBdr>
            <w:top w:val="none" w:sz="0" w:space="0" w:color="auto"/>
            <w:left w:val="none" w:sz="0" w:space="0" w:color="auto"/>
            <w:bottom w:val="none" w:sz="0" w:space="0" w:color="auto"/>
            <w:right w:val="none" w:sz="0" w:space="0" w:color="auto"/>
          </w:divBdr>
        </w:div>
      </w:divsChild>
    </w:div>
    <w:div w:id="698774214">
      <w:bodyDiv w:val="1"/>
      <w:marLeft w:val="0"/>
      <w:marRight w:val="0"/>
      <w:marTop w:val="0"/>
      <w:marBottom w:val="0"/>
      <w:divBdr>
        <w:top w:val="none" w:sz="0" w:space="0" w:color="auto"/>
        <w:left w:val="none" w:sz="0" w:space="0" w:color="auto"/>
        <w:bottom w:val="none" w:sz="0" w:space="0" w:color="auto"/>
        <w:right w:val="none" w:sz="0" w:space="0" w:color="auto"/>
      </w:divBdr>
      <w:divsChild>
        <w:div w:id="1425495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0395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2171209">
      <w:bodyDiv w:val="1"/>
      <w:marLeft w:val="0"/>
      <w:marRight w:val="0"/>
      <w:marTop w:val="0"/>
      <w:marBottom w:val="0"/>
      <w:divBdr>
        <w:top w:val="none" w:sz="0" w:space="0" w:color="auto"/>
        <w:left w:val="none" w:sz="0" w:space="0" w:color="auto"/>
        <w:bottom w:val="none" w:sz="0" w:space="0" w:color="auto"/>
        <w:right w:val="none" w:sz="0" w:space="0" w:color="auto"/>
      </w:divBdr>
    </w:div>
    <w:div w:id="745568040">
      <w:bodyDiv w:val="1"/>
      <w:marLeft w:val="0"/>
      <w:marRight w:val="0"/>
      <w:marTop w:val="0"/>
      <w:marBottom w:val="0"/>
      <w:divBdr>
        <w:top w:val="none" w:sz="0" w:space="0" w:color="auto"/>
        <w:left w:val="none" w:sz="0" w:space="0" w:color="auto"/>
        <w:bottom w:val="none" w:sz="0" w:space="0" w:color="auto"/>
        <w:right w:val="none" w:sz="0" w:space="0" w:color="auto"/>
      </w:divBdr>
      <w:divsChild>
        <w:div w:id="363867207">
          <w:marLeft w:val="0"/>
          <w:marRight w:val="0"/>
          <w:marTop w:val="0"/>
          <w:marBottom w:val="0"/>
          <w:divBdr>
            <w:top w:val="none" w:sz="0" w:space="0" w:color="auto"/>
            <w:left w:val="none" w:sz="0" w:space="0" w:color="auto"/>
            <w:bottom w:val="none" w:sz="0" w:space="0" w:color="auto"/>
            <w:right w:val="none" w:sz="0" w:space="0" w:color="auto"/>
          </w:divBdr>
        </w:div>
      </w:divsChild>
    </w:div>
    <w:div w:id="761757100">
      <w:bodyDiv w:val="1"/>
      <w:marLeft w:val="0"/>
      <w:marRight w:val="0"/>
      <w:marTop w:val="0"/>
      <w:marBottom w:val="0"/>
      <w:divBdr>
        <w:top w:val="none" w:sz="0" w:space="0" w:color="auto"/>
        <w:left w:val="none" w:sz="0" w:space="0" w:color="auto"/>
        <w:bottom w:val="none" w:sz="0" w:space="0" w:color="auto"/>
        <w:right w:val="none" w:sz="0" w:space="0" w:color="auto"/>
      </w:divBdr>
      <w:divsChild>
        <w:div w:id="801271190">
          <w:marLeft w:val="0"/>
          <w:marRight w:val="0"/>
          <w:marTop w:val="0"/>
          <w:marBottom w:val="0"/>
          <w:divBdr>
            <w:top w:val="none" w:sz="0" w:space="0" w:color="auto"/>
            <w:left w:val="none" w:sz="0" w:space="0" w:color="auto"/>
            <w:bottom w:val="none" w:sz="0" w:space="0" w:color="auto"/>
            <w:right w:val="none" w:sz="0" w:space="0" w:color="auto"/>
          </w:divBdr>
        </w:div>
      </w:divsChild>
    </w:div>
    <w:div w:id="840393762">
      <w:bodyDiv w:val="1"/>
      <w:marLeft w:val="0"/>
      <w:marRight w:val="0"/>
      <w:marTop w:val="0"/>
      <w:marBottom w:val="0"/>
      <w:divBdr>
        <w:top w:val="none" w:sz="0" w:space="0" w:color="auto"/>
        <w:left w:val="none" w:sz="0" w:space="0" w:color="auto"/>
        <w:bottom w:val="none" w:sz="0" w:space="0" w:color="auto"/>
        <w:right w:val="none" w:sz="0" w:space="0" w:color="auto"/>
      </w:divBdr>
    </w:div>
    <w:div w:id="942299822">
      <w:bodyDiv w:val="1"/>
      <w:marLeft w:val="0"/>
      <w:marRight w:val="0"/>
      <w:marTop w:val="0"/>
      <w:marBottom w:val="0"/>
      <w:divBdr>
        <w:top w:val="none" w:sz="0" w:space="0" w:color="auto"/>
        <w:left w:val="none" w:sz="0" w:space="0" w:color="auto"/>
        <w:bottom w:val="none" w:sz="0" w:space="0" w:color="auto"/>
        <w:right w:val="none" w:sz="0" w:space="0" w:color="auto"/>
      </w:divBdr>
      <w:divsChild>
        <w:div w:id="610671426">
          <w:marLeft w:val="0"/>
          <w:marRight w:val="0"/>
          <w:marTop w:val="0"/>
          <w:marBottom w:val="0"/>
          <w:divBdr>
            <w:top w:val="none" w:sz="0" w:space="0" w:color="auto"/>
            <w:left w:val="none" w:sz="0" w:space="0" w:color="auto"/>
            <w:bottom w:val="none" w:sz="0" w:space="0" w:color="auto"/>
            <w:right w:val="none" w:sz="0" w:space="0" w:color="auto"/>
          </w:divBdr>
        </w:div>
      </w:divsChild>
    </w:div>
    <w:div w:id="952979389">
      <w:bodyDiv w:val="1"/>
      <w:marLeft w:val="0"/>
      <w:marRight w:val="0"/>
      <w:marTop w:val="0"/>
      <w:marBottom w:val="0"/>
      <w:divBdr>
        <w:top w:val="none" w:sz="0" w:space="0" w:color="auto"/>
        <w:left w:val="none" w:sz="0" w:space="0" w:color="auto"/>
        <w:bottom w:val="none" w:sz="0" w:space="0" w:color="auto"/>
        <w:right w:val="none" w:sz="0" w:space="0" w:color="auto"/>
      </w:divBdr>
      <w:divsChild>
        <w:div w:id="410583185">
          <w:marLeft w:val="0"/>
          <w:marRight w:val="0"/>
          <w:marTop w:val="0"/>
          <w:marBottom w:val="0"/>
          <w:divBdr>
            <w:top w:val="none" w:sz="0" w:space="0" w:color="auto"/>
            <w:left w:val="none" w:sz="0" w:space="0" w:color="auto"/>
            <w:bottom w:val="none" w:sz="0" w:space="0" w:color="auto"/>
            <w:right w:val="none" w:sz="0" w:space="0" w:color="auto"/>
          </w:divBdr>
        </w:div>
      </w:divsChild>
    </w:div>
    <w:div w:id="1052851096">
      <w:bodyDiv w:val="1"/>
      <w:marLeft w:val="0"/>
      <w:marRight w:val="0"/>
      <w:marTop w:val="0"/>
      <w:marBottom w:val="0"/>
      <w:divBdr>
        <w:top w:val="none" w:sz="0" w:space="0" w:color="auto"/>
        <w:left w:val="none" w:sz="0" w:space="0" w:color="auto"/>
        <w:bottom w:val="none" w:sz="0" w:space="0" w:color="auto"/>
        <w:right w:val="none" w:sz="0" w:space="0" w:color="auto"/>
      </w:divBdr>
    </w:div>
    <w:div w:id="1172909536">
      <w:bodyDiv w:val="1"/>
      <w:marLeft w:val="0"/>
      <w:marRight w:val="0"/>
      <w:marTop w:val="0"/>
      <w:marBottom w:val="0"/>
      <w:divBdr>
        <w:top w:val="none" w:sz="0" w:space="0" w:color="auto"/>
        <w:left w:val="none" w:sz="0" w:space="0" w:color="auto"/>
        <w:bottom w:val="none" w:sz="0" w:space="0" w:color="auto"/>
        <w:right w:val="none" w:sz="0" w:space="0" w:color="auto"/>
      </w:divBdr>
      <w:divsChild>
        <w:div w:id="1261525333">
          <w:marLeft w:val="0"/>
          <w:marRight w:val="0"/>
          <w:marTop w:val="0"/>
          <w:marBottom w:val="0"/>
          <w:divBdr>
            <w:top w:val="none" w:sz="0" w:space="0" w:color="auto"/>
            <w:left w:val="none" w:sz="0" w:space="0" w:color="auto"/>
            <w:bottom w:val="none" w:sz="0" w:space="0" w:color="auto"/>
            <w:right w:val="none" w:sz="0" w:space="0" w:color="auto"/>
          </w:divBdr>
          <w:divsChild>
            <w:div w:id="165552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078558">
      <w:bodyDiv w:val="1"/>
      <w:marLeft w:val="0"/>
      <w:marRight w:val="0"/>
      <w:marTop w:val="0"/>
      <w:marBottom w:val="0"/>
      <w:divBdr>
        <w:top w:val="none" w:sz="0" w:space="0" w:color="auto"/>
        <w:left w:val="none" w:sz="0" w:space="0" w:color="auto"/>
        <w:bottom w:val="none" w:sz="0" w:space="0" w:color="auto"/>
        <w:right w:val="none" w:sz="0" w:space="0" w:color="auto"/>
      </w:divBdr>
      <w:divsChild>
        <w:div w:id="724448151">
          <w:marLeft w:val="0"/>
          <w:marRight w:val="0"/>
          <w:marTop w:val="0"/>
          <w:marBottom w:val="0"/>
          <w:divBdr>
            <w:top w:val="none" w:sz="0" w:space="0" w:color="auto"/>
            <w:left w:val="none" w:sz="0" w:space="0" w:color="auto"/>
            <w:bottom w:val="none" w:sz="0" w:space="0" w:color="auto"/>
            <w:right w:val="none" w:sz="0" w:space="0" w:color="auto"/>
          </w:divBdr>
          <w:divsChild>
            <w:div w:id="211458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27973">
      <w:bodyDiv w:val="1"/>
      <w:marLeft w:val="0"/>
      <w:marRight w:val="0"/>
      <w:marTop w:val="0"/>
      <w:marBottom w:val="0"/>
      <w:divBdr>
        <w:top w:val="none" w:sz="0" w:space="0" w:color="auto"/>
        <w:left w:val="none" w:sz="0" w:space="0" w:color="auto"/>
        <w:bottom w:val="none" w:sz="0" w:space="0" w:color="auto"/>
        <w:right w:val="none" w:sz="0" w:space="0" w:color="auto"/>
      </w:divBdr>
    </w:div>
    <w:div w:id="1218778845">
      <w:bodyDiv w:val="1"/>
      <w:marLeft w:val="0"/>
      <w:marRight w:val="0"/>
      <w:marTop w:val="0"/>
      <w:marBottom w:val="0"/>
      <w:divBdr>
        <w:top w:val="none" w:sz="0" w:space="0" w:color="auto"/>
        <w:left w:val="none" w:sz="0" w:space="0" w:color="auto"/>
        <w:bottom w:val="none" w:sz="0" w:space="0" w:color="auto"/>
        <w:right w:val="none" w:sz="0" w:space="0" w:color="auto"/>
      </w:divBdr>
    </w:div>
    <w:div w:id="1240292297">
      <w:bodyDiv w:val="1"/>
      <w:marLeft w:val="0"/>
      <w:marRight w:val="0"/>
      <w:marTop w:val="0"/>
      <w:marBottom w:val="0"/>
      <w:divBdr>
        <w:top w:val="none" w:sz="0" w:space="0" w:color="auto"/>
        <w:left w:val="none" w:sz="0" w:space="0" w:color="auto"/>
        <w:bottom w:val="none" w:sz="0" w:space="0" w:color="auto"/>
        <w:right w:val="none" w:sz="0" w:space="0" w:color="auto"/>
      </w:divBdr>
    </w:div>
    <w:div w:id="1254629166">
      <w:bodyDiv w:val="1"/>
      <w:marLeft w:val="0"/>
      <w:marRight w:val="0"/>
      <w:marTop w:val="0"/>
      <w:marBottom w:val="0"/>
      <w:divBdr>
        <w:top w:val="none" w:sz="0" w:space="0" w:color="auto"/>
        <w:left w:val="none" w:sz="0" w:space="0" w:color="auto"/>
        <w:bottom w:val="none" w:sz="0" w:space="0" w:color="auto"/>
        <w:right w:val="none" w:sz="0" w:space="0" w:color="auto"/>
      </w:divBdr>
      <w:divsChild>
        <w:div w:id="1323848478">
          <w:marLeft w:val="0"/>
          <w:marRight w:val="0"/>
          <w:marTop w:val="0"/>
          <w:marBottom w:val="0"/>
          <w:divBdr>
            <w:top w:val="none" w:sz="0" w:space="0" w:color="auto"/>
            <w:left w:val="none" w:sz="0" w:space="0" w:color="auto"/>
            <w:bottom w:val="none" w:sz="0" w:space="0" w:color="auto"/>
            <w:right w:val="none" w:sz="0" w:space="0" w:color="auto"/>
          </w:divBdr>
        </w:div>
      </w:divsChild>
    </w:div>
    <w:div w:id="1292134879">
      <w:bodyDiv w:val="1"/>
      <w:marLeft w:val="0"/>
      <w:marRight w:val="0"/>
      <w:marTop w:val="0"/>
      <w:marBottom w:val="0"/>
      <w:divBdr>
        <w:top w:val="none" w:sz="0" w:space="0" w:color="auto"/>
        <w:left w:val="none" w:sz="0" w:space="0" w:color="auto"/>
        <w:bottom w:val="none" w:sz="0" w:space="0" w:color="auto"/>
        <w:right w:val="none" w:sz="0" w:space="0" w:color="auto"/>
      </w:divBdr>
    </w:div>
    <w:div w:id="1300921037">
      <w:bodyDiv w:val="1"/>
      <w:marLeft w:val="0"/>
      <w:marRight w:val="0"/>
      <w:marTop w:val="0"/>
      <w:marBottom w:val="0"/>
      <w:divBdr>
        <w:top w:val="none" w:sz="0" w:space="0" w:color="auto"/>
        <w:left w:val="none" w:sz="0" w:space="0" w:color="auto"/>
        <w:bottom w:val="none" w:sz="0" w:space="0" w:color="auto"/>
        <w:right w:val="none" w:sz="0" w:space="0" w:color="auto"/>
      </w:divBdr>
      <w:divsChild>
        <w:div w:id="1488016792">
          <w:marLeft w:val="0"/>
          <w:marRight w:val="0"/>
          <w:marTop w:val="0"/>
          <w:marBottom w:val="0"/>
          <w:divBdr>
            <w:top w:val="none" w:sz="0" w:space="0" w:color="auto"/>
            <w:left w:val="none" w:sz="0" w:space="0" w:color="auto"/>
            <w:bottom w:val="none" w:sz="0" w:space="0" w:color="auto"/>
            <w:right w:val="none" w:sz="0" w:space="0" w:color="auto"/>
          </w:divBdr>
        </w:div>
      </w:divsChild>
    </w:div>
    <w:div w:id="1357072611">
      <w:bodyDiv w:val="1"/>
      <w:marLeft w:val="0"/>
      <w:marRight w:val="0"/>
      <w:marTop w:val="0"/>
      <w:marBottom w:val="0"/>
      <w:divBdr>
        <w:top w:val="none" w:sz="0" w:space="0" w:color="auto"/>
        <w:left w:val="none" w:sz="0" w:space="0" w:color="auto"/>
        <w:bottom w:val="none" w:sz="0" w:space="0" w:color="auto"/>
        <w:right w:val="none" w:sz="0" w:space="0" w:color="auto"/>
      </w:divBdr>
      <w:divsChild>
        <w:div w:id="613289130">
          <w:marLeft w:val="0"/>
          <w:marRight w:val="0"/>
          <w:marTop w:val="0"/>
          <w:marBottom w:val="0"/>
          <w:divBdr>
            <w:top w:val="none" w:sz="0" w:space="0" w:color="auto"/>
            <w:left w:val="none" w:sz="0" w:space="0" w:color="auto"/>
            <w:bottom w:val="none" w:sz="0" w:space="0" w:color="auto"/>
            <w:right w:val="none" w:sz="0" w:space="0" w:color="auto"/>
          </w:divBdr>
        </w:div>
      </w:divsChild>
    </w:div>
    <w:div w:id="1365599784">
      <w:bodyDiv w:val="1"/>
      <w:marLeft w:val="0"/>
      <w:marRight w:val="0"/>
      <w:marTop w:val="0"/>
      <w:marBottom w:val="0"/>
      <w:divBdr>
        <w:top w:val="none" w:sz="0" w:space="0" w:color="auto"/>
        <w:left w:val="none" w:sz="0" w:space="0" w:color="auto"/>
        <w:bottom w:val="none" w:sz="0" w:space="0" w:color="auto"/>
        <w:right w:val="none" w:sz="0" w:space="0" w:color="auto"/>
      </w:divBdr>
    </w:div>
    <w:div w:id="1503006998">
      <w:bodyDiv w:val="1"/>
      <w:marLeft w:val="0"/>
      <w:marRight w:val="0"/>
      <w:marTop w:val="0"/>
      <w:marBottom w:val="0"/>
      <w:divBdr>
        <w:top w:val="none" w:sz="0" w:space="0" w:color="auto"/>
        <w:left w:val="none" w:sz="0" w:space="0" w:color="auto"/>
        <w:bottom w:val="none" w:sz="0" w:space="0" w:color="auto"/>
        <w:right w:val="none" w:sz="0" w:space="0" w:color="auto"/>
      </w:divBdr>
      <w:divsChild>
        <w:div w:id="291323393">
          <w:marLeft w:val="0"/>
          <w:marRight w:val="0"/>
          <w:marTop w:val="0"/>
          <w:marBottom w:val="0"/>
          <w:divBdr>
            <w:top w:val="none" w:sz="0" w:space="0" w:color="auto"/>
            <w:left w:val="none" w:sz="0" w:space="0" w:color="auto"/>
            <w:bottom w:val="none" w:sz="0" w:space="0" w:color="auto"/>
            <w:right w:val="none" w:sz="0" w:space="0" w:color="auto"/>
          </w:divBdr>
        </w:div>
      </w:divsChild>
    </w:div>
    <w:div w:id="1507087034">
      <w:bodyDiv w:val="1"/>
      <w:marLeft w:val="0"/>
      <w:marRight w:val="0"/>
      <w:marTop w:val="0"/>
      <w:marBottom w:val="0"/>
      <w:divBdr>
        <w:top w:val="none" w:sz="0" w:space="0" w:color="auto"/>
        <w:left w:val="none" w:sz="0" w:space="0" w:color="auto"/>
        <w:bottom w:val="none" w:sz="0" w:space="0" w:color="auto"/>
        <w:right w:val="none" w:sz="0" w:space="0" w:color="auto"/>
      </w:divBdr>
    </w:div>
    <w:div w:id="1561675173">
      <w:bodyDiv w:val="1"/>
      <w:marLeft w:val="0"/>
      <w:marRight w:val="0"/>
      <w:marTop w:val="0"/>
      <w:marBottom w:val="0"/>
      <w:divBdr>
        <w:top w:val="none" w:sz="0" w:space="0" w:color="auto"/>
        <w:left w:val="none" w:sz="0" w:space="0" w:color="auto"/>
        <w:bottom w:val="none" w:sz="0" w:space="0" w:color="auto"/>
        <w:right w:val="none" w:sz="0" w:space="0" w:color="auto"/>
      </w:divBdr>
      <w:divsChild>
        <w:div w:id="138617921">
          <w:marLeft w:val="0"/>
          <w:marRight w:val="0"/>
          <w:marTop w:val="0"/>
          <w:marBottom w:val="0"/>
          <w:divBdr>
            <w:top w:val="none" w:sz="0" w:space="0" w:color="auto"/>
            <w:left w:val="none" w:sz="0" w:space="0" w:color="auto"/>
            <w:bottom w:val="none" w:sz="0" w:space="0" w:color="auto"/>
            <w:right w:val="none" w:sz="0" w:space="0" w:color="auto"/>
          </w:divBdr>
        </w:div>
      </w:divsChild>
    </w:div>
    <w:div w:id="1606502329">
      <w:bodyDiv w:val="1"/>
      <w:marLeft w:val="0"/>
      <w:marRight w:val="0"/>
      <w:marTop w:val="0"/>
      <w:marBottom w:val="0"/>
      <w:divBdr>
        <w:top w:val="none" w:sz="0" w:space="0" w:color="auto"/>
        <w:left w:val="none" w:sz="0" w:space="0" w:color="auto"/>
        <w:bottom w:val="none" w:sz="0" w:space="0" w:color="auto"/>
        <w:right w:val="none" w:sz="0" w:space="0" w:color="auto"/>
      </w:divBdr>
      <w:divsChild>
        <w:div w:id="2083747974">
          <w:marLeft w:val="0"/>
          <w:marRight w:val="0"/>
          <w:marTop w:val="0"/>
          <w:marBottom w:val="0"/>
          <w:divBdr>
            <w:top w:val="none" w:sz="0" w:space="0" w:color="auto"/>
            <w:left w:val="none" w:sz="0" w:space="0" w:color="auto"/>
            <w:bottom w:val="none" w:sz="0" w:space="0" w:color="auto"/>
            <w:right w:val="none" w:sz="0" w:space="0" w:color="auto"/>
          </w:divBdr>
        </w:div>
      </w:divsChild>
    </w:div>
    <w:div w:id="1816992592">
      <w:bodyDiv w:val="1"/>
      <w:marLeft w:val="0"/>
      <w:marRight w:val="0"/>
      <w:marTop w:val="0"/>
      <w:marBottom w:val="0"/>
      <w:divBdr>
        <w:top w:val="none" w:sz="0" w:space="0" w:color="auto"/>
        <w:left w:val="none" w:sz="0" w:space="0" w:color="auto"/>
        <w:bottom w:val="none" w:sz="0" w:space="0" w:color="auto"/>
        <w:right w:val="none" w:sz="0" w:space="0" w:color="auto"/>
      </w:divBdr>
    </w:div>
    <w:div w:id="1839616813">
      <w:bodyDiv w:val="1"/>
      <w:marLeft w:val="0"/>
      <w:marRight w:val="0"/>
      <w:marTop w:val="0"/>
      <w:marBottom w:val="0"/>
      <w:divBdr>
        <w:top w:val="none" w:sz="0" w:space="0" w:color="auto"/>
        <w:left w:val="none" w:sz="0" w:space="0" w:color="auto"/>
        <w:bottom w:val="none" w:sz="0" w:space="0" w:color="auto"/>
        <w:right w:val="none" w:sz="0" w:space="0" w:color="auto"/>
      </w:divBdr>
    </w:div>
    <w:div w:id="1885868354">
      <w:bodyDiv w:val="1"/>
      <w:marLeft w:val="0"/>
      <w:marRight w:val="0"/>
      <w:marTop w:val="0"/>
      <w:marBottom w:val="0"/>
      <w:divBdr>
        <w:top w:val="none" w:sz="0" w:space="0" w:color="auto"/>
        <w:left w:val="none" w:sz="0" w:space="0" w:color="auto"/>
        <w:bottom w:val="none" w:sz="0" w:space="0" w:color="auto"/>
        <w:right w:val="none" w:sz="0" w:space="0" w:color="auto"/>
      </w:divBdr>
      <w:divsChild>
        <w:div w:id="884684883">
          <w:marLeft w:val="0"/>
          <w:marRight w:val="0"/>
          <w:marTop w:val="0"/>
          <w:marBottom w:val="0"/>
          <w:divBdr>
            <w:top w:val="none" w:sz="0" w:space="0" w:color="auto"/>
            <w:left w:val="none" w:sz="0" w:space="0" w:color="auto"/>
            <w:bottom w:val="none" w:sz="0" w:space="0" w:color="auto"/>
            <w:right w:val="none" w:sz="0" w:space="0" w:color="auto"/>
          </w:divBdr>
        </w:div>
      </w:divsChild>
    </w:div>
    <w:div w:id="1895578147">
      <w:bodyDiv w:val="1"/>
      <w:marLeft w:val="0"/>
      <w:marRight w:val="0"/>
      <w:marTop w:val="0"/>
      <w:marBottom w:val="0"/>
      <w:divBdr>
        <w:top w:val="none" w:sz="0" w:space="0" w:color="auto"/>
        <w:left w:val="none" w:sz="0" w:space="0" w:color="auto"/>
        <w:bottom w:val="none" w:sz="0" w:space="0" w:color="auto"/>
        <w:right w:val="none" w:sz="0" w:space="0" w:color="auto"/>
      </w:divBdr>
    </w:div>
    <w:div w:id="1945532815">
      <w:bodyDiv w:val="1"/>
      <w:marLeft w:val="0"/>
      <w:marRight w:val="0"/>
      <w:marTop w:val="0"/>
      <w:marBottom w:val="0"/>
      <w:divBdr>
        <w:top w:val="none" w:sz="0" w:space="0" w:color="auto"/>
        <w:left w:val="none" w:sz="0" w:space="0" w:color="auto"/>
        <w:bottom w:val="none" w:sz="0" w:space="0" w:color="auto"/>
        <w:right w:val="none" w:sz="0" w:space="0" w:color="auto"/>
      </w:divBdr>
      <w:divsChild>
        <w:div w:id="275793981">
          <w:marLeft w:val="0"/>
          <w:marRight w:val="0"/>
          <w:marTop w:val="0"/>
          <w:marBottom w:val="0"/>
          <w:divBdr>
            <w:top w:val="none" w:sz="0" w:space="0" w:color="auto"/>
            <w:left w:val="none" w:sz="0" w:space="0" w:color="auto"/>
            <w:bottom w:val="none" w:sz="0" w:space="0" w:color="auto"/>
            <w:right w:val="none" w:sz="0" w:space="0" w:color="auto"/>
          </w:divBdr>
        </w:div>
      </w:divsChild>
    </w:div>
    <w:div w:id="1954248274">
      <w:bodyDiv w:val="1"/>
      <w:marLeft w:val="0"/>
      <w:marRight w:val="0"/>
      <w:marTop w:val="0"/>
      <w:marBottom w:val="0"/>
      <w:divBdr>
        <w:top w:val="none" w:sz="0" w:space="0" w:color="auto"/>
        <w:left w:val="none" w:sz="0" w:space="0" w:color="auto"/>
        <w:bottom w:val="none" w:sz="0" w:space="0" w:color="auto"/>
        <w:right w:val="none" w:sz="0" w:space="0" w:color="auto"/>
      </w:divBdr>
      <w:divsChild>
        <w:div w:id="2082218630">
          <w:marLeft w:val="0"/>
          <w:marRight w:val="0"/>
          <w:marTop w:val="0"/>
          <w:marBottom w:val="0"/>
          <w:divBdr>
            <w:top w:val="none" w:sz="0" w:space="0" w:color="auto"/>
            <w:left w:val="none" w:sz="0" w:space="0" w:color="auto"/>
            <w:bottom w:val="none" w:sz="0" w:space="0" w:color="auto"/>
            <w:right w:val="none" w:sz="0" w:space="0" w:color="auto"/>
          </w:divBdr>
          <w:divsChild>
            <w:div w:id="182289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74389">
      <w:bodyDiv w:val="1"/>
      <w:marLeft w:val="0"/>
      <w:marRight w:val="0"/>
      <w:marTop w:val="0"/>
      <w:marBottom w:val="0"/>
      <w:divBdr>
        <w:top w:val="none" w:sz="0" w:space="0" w:color="auto"/>
        <w:left w:val="none" w:sz="0" w:space="0" w:color="auto"/>
        <w:bottom w:val="none" w:sz="0" w:space="0" w:color="auto"/>
        <w:right w:val="none" w:sz="0" w:space="0" w:color="auto"/>
      </w:divBdr>
    </w:div>
    <w:div w:id="1969966491">
      <w:bodyDiv w:val="1"/>
      <w:marLeft w:val="0"/>
      <w:marRight w:val="0"/>
      <w:marTop w:val="0"/>
      <w:marBottom w:val="0"/>
      <w:divBdr>
        <w:top w:val="none" w:sz="0" w:space="0" w:color="auto"/>
        <w:left w:val="none" w:sz="0" w:space="0" w:color="auto"/>
        <w:bottom w:val="none" w:sz="0" w:space="0" w:color="auto"/>
        <w:right w:val="none" w:sz="0" w:space="0" w:color="auto"/>
      </w:divBdr>
    </w:div>
    <w:div w:id="1978798953">
      <w:bodyDiv w:val="1"/>
      <w:marLeft w:val="0"/>
      <w:marRight w:val="0"/>
      <w:marTop w:val="0"/>
      <w:marBottom w:val="0"/>
      <w:divBdr>
        <w:top w:val="none" w:sz="0" w:space="0" w:color="auto"/>
        <w:left w:val="none" w:sz="0" w:space="0" w:color="auto"/>
        <w:bottom w:val="none" w:sz="0" w:space="0" w:color="auto"/>
        <w:right w:val="none" w:sz="0" w:space="0" w:color="auto"/>
      </w:divBdr>
      <w:divsChild>
        <w:div w:id="1902446896">
          <w:marLeft w:val="0"/>
          <w:marRight w:val="0"/>
          <w:marTop w:val="0"/>
          <w:marBottom w:val="0"/>
          <w:divBdr>
            <w:top w:val="none" w:sz="0" w:space="0" w:color="auto"/>
            <w:left w:val="none" w:sz="0" w:space="0" w:color="auto"/>
            <w:bottom w:val="none" w:sz="0" w:space="0" w:color="auto"/>
            <w:right w:val="none" w:sz="0" w:space="0" w:color="auto"/>
          </w:divBdr>
        </w:div>
      </w:divsChild>
    </w:div>
    <w:div w:id="2122187035">
      <w:bodyDiv w:val="1"/>
      <w:marLeft w:val="0"/>
      <w:marRight w:val="0"/>
      <w:marTop w:val="0"/>
      <w:marBottom w:val="0"/>
      <w:divBdr>
        <w:top w:val="none" w:sz="0" w:space="0" w:color="auto"/>
        <w:left w:val="none" w:sz="0" w:space="0" w:color="auto"/>
        <w:bottom w:val="none" w:sz="0" w:space="0" w:color="auto"/>
        <w:right w:val="none" w:sz="0" w:space="0" w:color="auto"/>
      </w:divBdr>
      <w:divsChild>
        <w:div w:id="242842753">
          <w:marLeft w:val="0"/>
          <w:marRight w:val="0"/>
          <w:marTop w:val="0"/>
          <w:marBottom w:val="0"/>
          <w:divBdr>
            <w:top w:val="none" w:sz="0" w:space="0" w:color="auto"/>
            <w:left w:val="none" w:sz="0" w:space="0" w:color="auto"/>
            <w:bottom w:val="none" w:sz="0" w:space="0" w:color="auto"/>
            <w:right w:val="none" w:sz="0" w:space="0" w:color="auto"/>
          </w:divBdr>
        </w:div>
      </w:divsChild>
    </w:div>
    <w:div w:id="212750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498</Words>
  <Characters>2845</Characters>
  <Application>Microsoft Office Word</Application>
  <DocSecurity>0</DocSecurity>
  <Lines>23</Lines>
  <Paragraphs>6</Paragraphs>
  <ScaleCrop>false</ScaleCrop>
  <Company/>
  <LinksUpToDate>false</LinksUpToDate>
  <CharactersWithSpaces>3337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RUPS</dc:creator>
  <cp:lastModifiedBy>RUPS</cp:lastModifiedBy>
  <cp:revision>2</cp:revision>
  <dcterms:created xsi:type="dcterms:W3CDTF">2018-03-01T11:58:00Z</dcterms:created>
  <dcterms:modified xsi:type="dcterms:W3CDTF">2018-03-01T11:58:00Z</dcterms:modified>
</cp:coreProperties>
</file>