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473"/>
        <w:gridCol w:w="77"/>
      </w:tblGrid>
      <w:tr w:rsidR="00736339" w:rsidRPr="00736339" w:rsidTr="00736339">
        <w:trPr>
          <w:tblCellSpacing w:w="0" w:type="dxa"/>
        </w:trPr>
        <w:tc>
          <w:tcPr>
            <w:tcW w:w="0" w:type="auto"/>
            <w:hideMark/>
          </w:tcPr>
          <w:tbl>
            <w:tblPr>
              <w:tblW w:w="5000" w:type="pct"/>
              <w:jc w:val="center"/>
              <w:tblCellSpacing w:w="0" w:type="dxa"/>
              <w:tblCellMar>
                <w:left w:w="0" w:type="dxa"/>
                <w:right w:w="0" w:type="dxa"/>
              </w:tblCellMar>
              <w:tblLook w:val="04A0"/>
            </w:tblPr>
            <w:tblGrid>
              <w:gridCol w:w="3000"/>
              <w:gridCol w:w="8473"/>
            </w:tblGrid>
            <w:tr w:rsidR="00736339" w:rsidRPr="00736339">
              <w:trPr>
                <w:tblCellSpacing w:w="0" w:type="dxa"/>
                <w:jc w:val="center"/>
              </w:trPr>
              <w:tc>
                <w:tcPr>
                  <w:tcW w:w="1245" w:type="dxa"/>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7695" cy="992505"/>
                        <wp:effectExtent l="19050" t="0" r="8255" b="0"/>
                        <wp:docPr id="108" name="Picture 108" descr="https://www.mahadiscom.in/m17/logo-mahavitar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mahadiscom.in/m17/logo-mahavitaran-01.jpg"/>
                                <pic:cNvPicPr>
                                  <a:picLocks noChangeAspect="1" noChangeArrowheads="1"/>
                                </pic:cNvPicPr>
                              </pic:nvPicPr>
                              <pic:blipFill>
                                <a:blip r:embed="rId5"/>
                                <a:srcRect/>
                                <a:stretch>
                                  <a:fillRect/>
                                </a:stretch>
                              </pic:blipFill>
                              <pic:spPr bwMode="auto">
                                <a:xfrm>
                                  <a:off x="0" y="0"/>
                                  <a:ext cx="1877695" cy="992505"/>
                                </a:xfrm>
                                <a:prstGeom prst="rect">
                                  <a:avLst/>
                                </a:prstGeom>
                                <a:noFill/>
                                <a:ln w="9525">
                                  <a:noFill/>
                                  <a:miter lim="800000"/>
                                  <a:headEnd/>
                                  <a:tailEnd/>
                                </a:ln>
                              </pic:spPr>
                            </pic:pic>
                          </a:graphicData>
                        </a:graphic>
                      </wp:inline>
                    </w:drawing>
                  </w:r>
                </w:p>
              </w:tc>
              <w:tc>
                <w:tcPr>
                  <w:tcW w:w="9960" w:type="dxa"/>
                  <w:hideMark/>
                </w:tcPr>
                <w:p w:rsidR="00736339" w:rsidRPr="00736339" w:rsidRDefault="00736339" w:rsidP="00736339">
                  <w:pPr>
                    <w:spacing w:after="0"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lang w:val="en-GB"/>
                    </w:rPr>
                    <w:t>MAHARASHTRA STATE DISTRIBUTION COMPANY LIMITED</w:t>
                  </w:r>
                  <w:r w:rsidRPr="00736339">
                    <w:rPr>
                      <w:rFonts w:ascii="Times New Roman" w:eastAsia="Times New Roman" w:hAnsi="Times New Roman" w:cs="Times New Roman"/>
                      <w:sz w:val="24"/>
                      <w:szCs w:val="24"/>
                    </w:rPr>
                    <w:br/>
                  </w:r>
                  <w:r w:rsidRPr="00736339">
                    <w:rPr>
                      <w:rFonts w:ascii="Times New Roman" w:eastAsia="Times New Roman" w:hAnsi="Times New Roman" w:cs="Times New Roman"/>
                      <w:sz w:val="24"/>
                      <w:szCs w:val="24"/>
                      <w:lang w:val="en-GB"/>
                    </w:rPr>
                    <w:t xml:space="preserve">Commercial Section, </w:t>
                  </w:r>
                  <w:r w:rsidRPr="00736339">
                    <w:rPr>
                      <w:rFonts w:ascii="Times New Roman" w:eastAsia="Times New Roman" w:hAnsi="Times New Roman" w:cs="Times New Roman"/>
                      <w:sz w:val="24"/>
                      <w:szCs w:val="24"/>
                    </w:rPr>
                    <w:t>“</w:t>
                  </w:r>
                  <w:proofErr w:type="spellStart"/>
                  <w:r w:rsidRPr="00736339">
                    <w:rPr>
                      <w:rFonts w:ascii="Times New Roman" w:eastAsia="Times New Roman" w:hAnsi="Times New Roman" w:cs="Times New Roman"/>
                      <w:sz w:val="24"/>
                      <w:szCs w:val="24"/>
                    </w:rPr>
                    <w:t>Prakashgad</w:t>
                  </w:r>
                  <w:proofErr w:type="spellEnd"/>
                  <w:r w:rsidRPr="00736339">
                    <w:rPr>
                      <w:rFonts w:ascii="Times New Roman" w:eastAsia="Times New Roman" w:hAnsi="Times New Roman" w:cs="Times New Roman"/>
                      <w:sz w:val="24"/>
                      <w:szCs w:val="24"/>
                    </w:rPr>
                    <w:t xml:space="preserve">”, </w:t>
                  </w:r>
                  <w:proofErr w:type="spellStart"/>
                  <w:r w:rsidRPr="00736339">
                    <w:rPr>
                      <w:rFonts w:ascii="Times New Roman" w:eastAsia="Times New Roman" w:hAnsi="Times New Roman" w:cs="Times New Roman"/>
                      <w:sz w:val="24"/>
                      <w:szCs w:val="24"/>
                    </w:rPr>
                    <w:t>Bandra</w:t>
                  </w:r>
                  <w:proofErr w:type="spellEnd"/>
                  <w:r w:rsidRPr="00736339">
                    <w:rPr>
                      <w:rFonts w:ascii="Times New Roman" w:eastAsia="Times New Roman" w:hAnsi="Times New Roman" w:cs="Times New Roman"/>
                      <w:sz w:val="24"/>
                      <w:szCs w:val="24"/>
                    </w:rPr>
                    <w:t xml:space="preserve"> (East), Mumbai -40005</w:t>
                  </w:r>
                  <w:r w:rsidRPr="00736339">
                    <w:rPr>
                      <w:rFonts w:ascii="Times New Roman" w:eastAsia="Times New Roman" w:hAnsi="Times New Roman" w:cs="Times New Roman"/>
                      <w:sz w:val="24"/>
                      <w:szCs w:val="24"/>
                    </w:rPr>
                    <w:br/>
                    <w:t>Tel</w:t>
                  </w:r>
                  <w:proofErr w:type="gramStart"/>
                  <w:r w:rsidRPr="00736339">
                    <w:rPr>
                      <w:rFonts w:ascii="Times New Roman" w:eastAsia="Times New Roman" w:hAnsi="Times New Roman" w:cs="Times New Roman"/>
                      <w:sz w:val="24"/>
                      <w:szCs w:val="24"/>
                    </w:rPr>
                    <w:t>.:</w:t>
                  </w:r>
                  <w:proofErr w:type="gramEnd"/>
                  <w:r w:rsidRPr="00736339">
                    <w:rPr>
                      <w:rFonts w:ascii="Times New Roman" w:eastAsia="Times New Roman" w:hAnsi="Times New Roman" w:cs="Times New Roman"/>
                      <w:sz w:val="24"/>
                      <w:szCs w:val="24"/>
                    </w:rPr>
                    <w:t>(P) 26474753 (O) 26474211  Fax: (022) 26472366</w:t>
                  </w:r>
                </w:p>
              </w:tc>
            </w:tr>
          </w:tbl>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proofErr w:type="spellStart"/>
            <w:r w:rsidRPr="00736339">
              <w:rPr>
                <w:rFonts w:ascii="Times New Roman" w:eastAsia="Times New Roman" w:hAnsi="Times New Roman" w:cs="Times New Roman"/>
                <w:sz w:val="24"/>
                <w:szCs w:val="24"/>
              </w:rPr>
              <w:t>Ref.No</w:t>
            </w:r>
            <w:proofErr w:type="spellEnd"/>
            <w:r w:rsidRPr="00736339">
              <w:rPr>
                <w:rFonts w:ascii="Times New Roman" w:eastAsia="Times New Roman" w:hAnsi="Times New Roman" w:cs="Times New Roman"/>
                <w:sz w:val="24"/>
                <w:szCs w:val="24"/>
              </w:rPr>
              <w:t xml:space="preserve">. P.Com/Acctts/PD arrears/Legal/ </w:t>
            </w:r>
            <w:r w:rsidRPr="00736339">
              <w:rPr>
                <w:rFonts w:ascii="Times New Roman" w:eastAsia="Times New Roman" w:hAnsi="Times New Roman" w:cs="Times New Roman"/>
                <w:b/>
                <w:bCs/>
                <w:sz w:val="24"/>
                <w:szCs w:val="24"/>
              </w:rPr>
              <w:t>24890</w:t>
            </w:r>
            <w:r w:rsidRPr="00736339">
              <w:rPr>
                <w:rFonts w:ascii="Times New Roman" w:eastAsia="Times New Roman" w:hAnsi="Times New Roman" w:cs="Times New Roman"/>
                <w:sz w:val="24"/>
                <w:szCs w:val="24"/>
              </w:rPr>
              <w:t xml:space="preserve"> Dated: </w:t>
            </w:r>
            <w:r w:rsidRPr="00736339">
              <w:rPr>
                <w:rFonts w:ascii="Times New Roman" w:eastAsia="Times New Roman" w:hAnsi="Times New Roman" w:cs="Times New Roman"/>
                <w:b/>
                <w:bCs/>
                <w:sz w:val="24"/>
                <w:szCs w:val="24"/>
              </w:rPr>
              <w:t>26.07.2005</w:t>
            </w:r>
          </w:p>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 xml:space="preserve">CIRCULAR No. 7. </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Sub: Recovery of arrears of Permanently Disconnected consumers. </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Instructions have been issued for recovery of live arrears as well as P.D. arrears from time to time. </w:t>
            </w:r>
            <w:proofErr w:type="spellStart"/>
            <w:r w:rsidRPr="00736339">
              <w:rPr>
                <w:rFonts w:ascii="Times New Roman" w:eastAsia="Times New Roman" w:hAnsi="Times New Roman" w:cs="Times New Roman"/>
                <w:sz w:val="24"/>
                <w:szCs w:val="24"/>
              </w:rPr>
              <w:t>Inspite</w:t>
            </w:r>
            <w:proofErr w:type="spellEnd"/>
            <w:r w:rsidRPr="00736339">
              <w:rPr>
                <w:rFonts w:ascii="Times New Roman" w:eastAsia="Times New Roman" w:hAnsi="Times New Roman" w:cs="Times New Roman"/>
                <w:sz w:val="24"/>
                <w:szCs w:val="24"/>
              </w:rPr>
              <w:t xml:space="preserve"> of this, it is noticed that the live arrears as well as P.D. arrears are increasing day-by-day. The field officers have already been instructed vide Circular No.3 issued under No.P.Com/CRO/22-69 dated 2.7.2005 to submit the details of P.D. arrears in prescribed </w:t>
            </w:r>
            <w:proofErr w:type="spellStart"/>
            <w:r w:rsidRPr="00736339">
              <w:rPr>
                <w:rFonts w:ascii="Times New Roman" w:eastAsia="Times New Roman" w:hAnsi="Times New Roman" w:cs="Times New Roman"/>
                <w:sz w:val="24"/>
                <w:szCs w:val="24"/>
              </w:rPr>
              <w:t>proforma</w:t>
            </w:r>
            <w:proofErr w:type="spellEnd"/>
            <w:r w:rsidRPr="00736339">
              <w:rPr>
                <w:rFonts w:ascii="Times New Roman" w:eastAsia="Times New Roman" w:hAnsi="Times New Roman" w:cs="Times New Roman"/>
                <w:sz w:val="24"/>
                <w:szCs w:val="24"/>
              </w:rPr>
              <w:t xml:space="preserve">. Now we are fixing the responsibility once again on the following officers to monitor and take action for recovery of P.D. arrears.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2"/>
              <w:gridCol w:w="2899"/>
              <w:gridCol w:w="4039"/>
            </w:tblGrid>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 xml:space="preserve">Sr. </w:t>
                  </w:r>
                </w:p>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 xml:space="preserve">No.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 xml:space="preserve">Arrears range </w:t>
                  </w:r>
                </w:p>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w:t>
                  </w:r>
                  <w:proofErr w:type="spellStart"/>
                  <w:r w:rsidRPr="00736339">
                    <w:rPr>
                      <w:rFonts w:ascii="Times New Roman" w:eastAsia="Times New Roman" w:hAnsi="Times New Roman" w:cs="Times New Roman"/>
                      <w:b/>
                      <w:bCs/>
                      <w:sz w:val="24"/>
                      <w:szCs w:val="24"/>
                    </w:rPr>
                    <w:t>P.D.arrears</w:t>
                  </w:r>
                  <w:proofErr w:type="spellEnd"/>
                  <w:r w:rsidRPr="00736339">
                    <w:rPr>
                      <w:rFonts w:ascii="Times New Roman" w:eastAsia="Times New Roman" w:hAnsi="Times New Roman" w:cs="Times New Roman"/>
                      <w:b/>
                      <w:bCs/>
                      <w:sz w:val="24"/>
                      <w:szCs w:val="24"/>
                    </w:rPr>
                    <w:t xml:space="preserve">)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b/>
                      <w:bCs/>
                      <w:sz w:val="24"/>
                      <w:szCs w:val="24"/>
                    </w:rPr>
                    <w:t xml:space="preserve">Officer responsible for monitoring </w:t>
                  </w:r>
                </w:p>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36339">
                    <w:rPr>
                      <w:rFonts w:ascii="Times New Roman" w:eastAsia="Times New Roman" w:hAnsi="Times New Roman" w:cs="Times New Roman"/>
                      <w:b/>
                      <w:bCs/>
                      <w:sz w:val="24"/>
                      <w:szCs w:val="24"/>
                    </w:rPr>
                    <w:t>and</w:t>
                  </w:r>
                  <w:proofErr w:type="gramEnd"/>
                  <w:r w:rsidRPr="00736339">
                    <w:rPr>
                      <w:rFonts w:ascii="Times New Roman" w:eastAsia="Times New Roman" w:hAnsi="Times New Roman" w:cs="Times New Roman"/>
                      <w:b/>
                      <w:bCs/>
                      <w:sz w:val="24"/>
                      <w:szCs w:val="24"/>
                    </w:rPr>
                    <w:t xml:space="preserve"> taking action. </w:t>
                  </w:r>
                </w:p>
              </w:tc>
            </w:tr>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1.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Arrears above Rs.10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Chief Engineer </w:t>
                  </w:r>
                </w:p>
              </w:tc>
            </w:tr>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2.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Between Rs.5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to Rs.10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Superintending Engineer </w:t>
                  </w:r>
                </w:p>
              </w:tc>
            </w:tr>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3.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Between Rs.2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to Rs.5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Executive Engineer of Circle Office </w:t>
                  </w:r>
                </w:p>
              </w:tc>
            </w:tr>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4.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Between Rs.50,000/- to Rs.2 </w:t>
                  </w:r>
                  <w:proofErr w:type="spellStart"/>
                  <w:r w:rsidRPr="00736339">
                    <w:rPr>
                      <w:rFonts w:ascii="Times New Roman" w:eastAsia="Times New Roman" w:hAnsi="Times New Roman" w:cs="Times New Roman"/>
                      <w:sz w:val="24"/>
                      <w:szCs w:val="24"/>
                    </w:rPr>
                    <w:t>lakhs</w:t>
                  </w:r>
                  <w:proofErr w:type="spellEnd"/>
                  <w:r w:rsidRPr="00736339">
                    <w:rPr>
                      <w:rFonts w:ascii="Times New Roman" w:eastAsia="Times New Roman" w:hAnsi="Times New Roman" w:cs="Times New Roman"/>
                      <w:sz w:val="24"/>
                      <w:szCs w:val="24"/>
                    </w:rPr>
                    <w:t xml:space="preserve">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A.O. of Circle Office for HT / LT consumers. </w:t>
                  </w:r>
                </w:p>
              </w:tc>
            </w:tr>
            <w:tr w:rsidR="00736339" w:rsidRPr="00736339">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jc w:val="center"/>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5. </w:t>
                  </w:r>
                </w:p>
              </w:tc>
              <w:tc>
                <w:tcPr>
                  <w:tcW w:w="360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Arrears </w:t>
                  </w:r>
                  <w:proofErr w:type="spellStart"/>
                  <w:r w:rsidRPr="00736339">
                    <w:rPr>
                      <w:rFonts w:ascii="Times New Roman" w:eastAsia="Times New Roman" w:hAnsi="Times New Roman" w:cs="Times New Roman"/>
                      <w:sz w:val="24"/>
                      <w:szCs w:val="24"/>
                    </w:rPr>
                    <w:t>upto</w:t>
                  </w:r>
                  <w:proofErr w:type="spellEnd"/>
                  <w:r w:rsidRPr="00736339">
                    <w:rPr>
                      <w:rFonts w:ascii="Times New Roman" w:eastAsia="Times New Roman" w:hAnsi="Times New Roman" w:cs="Times New Roman"/>
                      <w:sz w:val="24"/>
                      <w:szCs w:val="24"/>
                    </w:rPr>
                    <w:t xml:space="preserve"> Rs.50,000/- </w:t>
                  </w:r>
                </w:p>
              </w:tc>
              <w:tc>
                <w:tcPr>
                  <w:tcW w:w="5220" w:type="dxa"/>
                  <w:tcBorders>
                    <w:top w:val="outset" w:sz="6" w:space="0" w:color="auto"/>
                    <w:left w:val="outset" w:sz="6" w:space="0" w:color="auto"/>
                    <w:bottom w:val="outset" w:sz="6" w:space="0" w:color="auto"/>
                    <w:right w:val="outset" w:sz="6" w:space="0" w:color="auto"/>
                  </w:tcBorders>
                  <w:hideMark/>
                </w:tcPr>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A.E. / </w:t>
                  </w:r>
                  <w:proofErr w:type="spellStart"/>
                  <w:r w:rsidRPr="00736339">
                    <w:rPr>
                      <w:rFonts w:ascii="Times New Roman" w:eastAsia="Times New Roman" w:hAnsi="Times New Roman" w:cs="Times New Roman"/>
                      <w:sz w:val="24"/>
                      <w:szCs w:val="24"/>
                    </w:rPr>
                    <w:t>Dy.E.E</w:t>
                  </w:r>
                  <w:proofErr w:type="spellEnd"/>
                  <w:r w:rsidRPr="00736339">
                    <w:rPr>
                      <w:rFonts w:ascii="Times New Roman" w:eastAsia="Times New Roman" w:hAnsi="Times New Roman" w:cs="Times New Roman"/>
                      <w:sz w:val="24"/>
                      <w:szCs w:val="24"/>
                    </w:rPr>
                    <w:t xml:space="preserve">. for LT consumers </w:t>
                  </w:r>
                </w:p>
              </w:tc>
            </w:tr>
          </w:tbl>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It is now decided that the consumer will not be allowed to accumulate arrears for more than the Security Deposit amount. All the field officers are, therefore, requested to ensure that the prompt action to disconnect the supply of defaulting consumers is taken immediately and in case the consumer does not come forward for payment of arrears within one month of disconnection, then the immediate legal action such as filing of recovery suit should be initiated. </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In most of the cases, where the consumer does not desire to revive, the consumer disposes off his property before the recovery suit is decided. In the circumstances, even after obtaining a decree against the said consumer, recovery of our arrears becomes difficult. In fact, the field officers should take appropriate action to get the property of consumer attached. It is, therefore, once again directed that, during the pendency of the suit or even at the time of filing of the suit itself, necessary action be taken by filing required affidavit for attachment of property of the consumer worth equivalent to the claim of the MSEDCL. </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xml:space="preserve">It is also noticed that decrees obtained are not properly executed for years together in spite of detailed instructions issued. Therefore, the sole purpose of filing of the recovery suit gets defeated. It is the responsibility of the concerned officer who has initiated the legal proceedings to ensure that the decree passed by the Court is executed effectively. </w:t>
            </w:r>
          </w:p>
          <w:p w:rsidR="00736339" w:rsidRPr="00736339" w:rsidRDefault="00736339" w:rsidP="00736339">
            <w:pPr>
              <w:spacing w:before="100" w:beforeAutospacing="1" w:after="100" w:afterAutospacing="1" w:line="240" w:lineRule="auto"/>
              <w:jc w:val="right"/>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Chief Engineer (Commercial)</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w:t>
            </w:r>
          </w:p>
          <w:p w:rsidR="00736339" w:rsidRPr="00736339" w:rsidRDefault="00736339" w:rsidP="00736339">
            <w:pPr>
              <w:spacing w:before="100" w:beforeAutospacing="1" w:after="100" w:afterAutospacing="1" w:line="240" w:lineRule="auto"/>
              <w:rPr>
                <w:rFonts w:ascii="Times New Roman" w:eastAsia="Times New Roman" w:hAnsi="Times New Roman" w:cs="Times New Roman"/>
                <w:sz w:val="24"/>
                <w:szCs w:val="24"/>
              </w:rPr>
            </w:pPr>
            <w:r w:rsidRPr="00736339">
              <w:rPr>
                <w:rFonts w:ascii="Times New Roman" w:eastAsia="Times New Roman" w:hAnsi="Times New Roman" w:cs="Times New Roman"/>
                <w:sz w:val="24"/>
                <w:szCs w:val="24"/>
              </w:rPr>
              <w:t> </w:t>
            </w:r>
          </w:p>
        </w:tc>
        <w:tc>
          <w:tcPr>
            <w:tcW w:w="75" w:type="dxa"/>
            <w:shd w:val="clear" w:color="auto" w:fill="FFFFFF"/>
            <w:vAlign w:val="center"/>
            <w:hideMark/>
          </w:tcPr>
          <w:p w:rsidR="00736339" w:rsidRPr="00736339" w:rsidRDefault="00736339" w:rsidP="00736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895" cy="9525"/>
                  <wp:effectExtent l="0" t="0" r="0" b="0"/>
                  <wp:docPr id="109" name="Picture 10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pacer"/>
                          <pic:cNvPicPr>
                            <a:picLocks noChangeAspect="1" noChangeArrowheads="1"/>
                          </pic:cNvPicPr>
                        </pic:nvPicPr>
                        <pic:blipFill>
                          <a:blip r:embed="rId6"/>
                          <a:srcRect/>
                          <a:stretch>
                            <a:fillRect/>
                          </a:stretch>
                        </pic:blipFill>
                        <pic:spPr bwMode="auto">
                          <a:xfrm>
                            <a:off x="0" y="0"/>
                            <a:ext cx="48895" cy="9525"/>
                          </a:xfrm>
                          <a:prstGeom prst="rect">
                            <a:avLst/>
                          </a:prstGeom>
                          <a:noFill/>
                          <a:ln w="9525">
                            <a:noFill/>
                            <a:miter lim="800000"/>
                            <a:headEnd/>
                            <a:tailEnd/>
                          </a:ln>
                        </pic:spPr>
                      </pic:pic>
                    </a:graphicData>
                  </a:graphic>
                </wp:inline>
              </w:drawing>
            </w:r>
          </w:p>
        </w:tc>
      </w:tr>
    </w:tbl>
    <w:p w:rsidR="00250753" w:rsidRPr="00736339" w:rsidRDefault="00250753" w:rsidP="00736339"/>
    <w:sectPr w:rsidR="00250753" w:rsidRPr="00736339" w:rsidSect="006604CB">
      <w:pgSz w:w="14736" w:h="20866" w:code="12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CB6"/>
    <w:multiLevelType w:val="multilevel"/>
    <w:tmpl w:val="714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F07ED"/>
    <w:multiLevelType w:val="multilevel"/>
    <w:tmpl w:val="A0A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05049"/>
    <w:multiLevelType w:val="multilevel"/>
    <w:tmpl w:val="999E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55223"/>
    <w:multiLevelType w:val="multilevel"/>
    <w:tmpl w:val="A5AA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B109C"/>
    <w:multiLevelType w:val="multilevel"/>
    <w:tmpl w:val="D4B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2C2D2E"/>
    <w:multiLevelType w:val="multilevel"/>
    <w:tmpl w:val="DC7A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C2B0D"/>
    <w:multiLevelType w:val="multilevel"/>
    <w:tmpl w:val="81E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14562"/>
    <w:multiLevelType w:val="multilevel"/>
    <w:tmpl w:val="06CE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C4F"/>
    <w:multiLevelType w:val="multilevel"/>
    <w:tmpl w:val="128C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45780"/>
    <w:multiLevelType w:val="multilevel"/>
    <w:tmpl w:val="29EA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C4678E"/>
    <w:multiLevelType w:val="multilevel"/>
    <w:tmpl w:val="D9F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02EAF"/>
    <w:multiLevelType w:val="multilevel"/>
    <w:tmpl w:val="7CD8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5"/>
  </w:num>
  <w:num w:numId="5">
    <w:abstractNumId w:val="8"/>
  </w:num>
  <w:num w:numId="6">
    <w:abstractNumId w:val="2"/>
  </w:num>
  <w:num w:numId="7">
    <w:abstractNumId w:val="9"/>
  </w:num>
  <w:num w:numId="8">
    <w:abstractNumId w:val="3"/>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useFELayout/>
  </w:compat>
  <w:rsids>
    <w:rsidRoot w:val="007D54D1"/>
    <w:rsid w:val="00050467"/>
    <w:rsid w:val="000634AA"/>
    <w:rsid w:val="000903C3"/>
    <w:rsid w:val="000C46D0"/>
    <w:rsid w:val="001425A1"/>
    <w:rsid w:val="00170B59"/>
    <w:rsid w:val="00250753"/>
    <w:rsid w:val="00260D47"/>
    <w:rsid w:val="003013EA"/>
    <w:rsid w:val="003279F3"/>
    <w:rsid w:val="00342A77"/>
    <w:rsid w:val="003A5FF6"/>
    <w:rsid w:val="003A78C7"/>
    <w:rsid w:val="003F2C86"/>
    <w:rsid w:val="004B402D"/>
    <w:rsid w:val="00507DAE"/>
    <w:rsid w:val="00654B84"/>
    <w:rsid w:val="006604CB"/>
    <w:rsid w:val="00720D87"/>
    <w:rsid w:val="00734D02"/>
    <w:rsid w:val="00736339"/>
    <w:rsid w:val="00787410"/>
    <w:rsid w:val="007C1889"/>
    <w:rsid w:val="007D54D1"/>
    <w:rsid w:val="00812438"/>
    <w:rsid w:val="00865CED"/>
    <w:rsid w:val="00881518"/>
    <w:rsid w:val="008C02F4"/>
    <w:rsid w:val="009527F0"/>
    <w:rsid w:val="009E308D"/>
    <w:rsid w:val="00B17804"/>
    <w:rsid w:val="00B81AA3"/>
    <w:rsid w:val="00B87C5A"/>
    <w:rsid w:val="00B9573C"/>
    <w:rsid w:val="00C22718"/>
    <w:rsid w:val="00CC1C8E"/>
    <w:rsid w:val="00D00E14"/>
    <w:rsid w:val="00D51C02"/>
    <w:rsid w:val="00DD779D"/>
    <w:rsid w:val="00E0313B"/>
    <w:rsid w:val="00EC7423"/>
    <w:rsid w:val="00F2693B"/>
    <w:rsid w:val="00F45578"/>
    <w:rsid w:val="00F7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4D1"/>
    <w:rPr>
      <w:b/>
      <w:bCs/>
    </w:rPr>
  </w:style>
  <w:style w:type="character" w:styleId="Hyperlink">
    <w:name w:val="Hyperlink"/>
    <w:basedOn w:val="DefaultParagraphFont"/>
    <w:uiPriority w:val="99"/>
    <w:semiHidden/>
    <w:unhideWhenUsed/>
    <w:rsid w:val="007D54D1"/>
    <w:rPr>
      <w:color w:val="0000FF"/>
      <w:u w:val="single"/>
    </w:rPr>
  </w:style>
  <w:style w:type="character" w:styleId="Emphasis">
    <w:name w:val="Emphasis"/>
    <w:basedOn w:val="DefaultParagraphFont"/>
    <w:uiPriority w:val="20"/>
    <w:qFormat/>
    <w:rsid w:val="00881518"/>
    <w:rPr>
      <w:i/>
      <w:iCs/>
    </w:rPr>
  </w:style>
  <w:style w:type="character" w:customStyle="1" w:styleId="section1">
    <w:name w:val="section1"/>
    <w:basedOn w:val="DefaultParagraphFont"/>
    <w:rsid w:val="00170B59"/>
  </w:style>
  <w:style w:type="paragraph" w:styleId="BalloonText">
    <w:name w:val="Balloon Text"/>
    <w:basedOn w:val="Normal"/>
    <w:link w:val="BalloonTextChar"/>
    <w:uiPriority w:val="99"/>
    <w:semiHidden/>
    <w:unhideWhenUsed/>
    <w:rsid w:val="0073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02"/>
    <w:rPr>
      <w:rFonts w:ascii="Tahoma" w:hAnsi="Tahoma" w:cs="Tahoma"/>
      <w:sz w:val="16"/>
      <w:szCs w:val="16"/>
    </w:rPr>
  </w:style>
  <w:style w:type="paragraph" w:customStyle="1" w:styleId="normal0">
    <w:name w:val="normal"/>
    <w:basedOn w:val="Normal"/>
    <w:rsid w:val="00D00E1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34A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42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425A1"/>
    <w:rPr>
      <w:rFonts w:ascii="Times New Roman" w:eastAsia="Times New Roman" w:hAnsi="Times New Roman" w:cs="Times New Roman"/>
      <w:sz w:val="24"/>
      <w:szCs w:val="24"/>
    </w:rPr>
  </w:style>
  <w:style w:type="paragraph" w:customStyle="1" w:styleId="style4">
    <w:name w:val="style4"/>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178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647115">
      <w:bodyDiv w:val="1"/>
      <w:marLeft w:val="0"/>
      <w:marRight w:val="0"/>
      <w:marTop w:val="0"/>
      <w:marBottom w:val="0"/>
      <w:divBdr>
        <w:top w:val="none" w:sz="0" w:space="0" w:color="auto"/>
        <w:left w:val="none" w:sz="0" w:space="0" w:color="auto"/>
        <w:bottom w:val="none" w:sz="0" w:space="0" w:color="auto"/>
        <w:right w:val="none" w:sz="0" w:space="0" w:color="auto"/>
      </w:divBdr>
    </w:div>
    <w:div w:id="275329690">
      <w:bodyDiv w:val="1"/>
      <w:marLeft w:val="0"/>
      <w:marRight w:val="0"/>
      <w:marTop w:val="0"/>
      <w:marBottom w:val="0"/>
      <w:divBdr>
        <w:top w:val="none" w:sz="0" w:space="0" w:color="auto"/>
        <w:left w:val="none" w:sz="0" w:space="0" w:color="auto"/>
        <w:bottom w:val="none" w:sz="0" w:space="0" w:color="auto"/>
        <w:right w:val="none" w:sz="0" w:space="0" w:color="auto"/>
      </w:divBdr>
    </w:div>
    <w:div w:id="384256001">
      <w:bodyDiv w:val="1"/>
      <w:marLeft w:val="0"/>
      <w:marRight w:val="0"/>
      <w:marTop w:val="0"/>
      <w:marBottom w:val="0"/>
      <w:divBdr>
        <w:top w:val="none" w:sz="0" w:space="0" w:color="auto"/>
        <w:left w:val="none" w:sz="0" w:space="0" w:color="auto"/>
        <w:bottom w:val="none" w:sz="0" w:space="0" w:color="auto"/>
        <w:right w:val="none" w:sz="0" w:space="0" w:color="auto"/>
      </w:divBdr>
    </w:div>
    <w:div w:id="454524026">
      <w:bodyDiv w:val="1"/>
      <w:marLeft w:val="0"/>
      <w:marRight w:val="0"/>
      <w:marTop w:val="0"/>
      <w:marBottom w:val="0"/>
      <w:divBdr>
        <w:top w:val="none" w:sz="0" w:space="0" w:color="auto"/>
        <w:left w:val="none" w:sz="0" w:space="0" w:color="auto"/>
        <w:bottom w:val="none" w:sz="0" w:space="0" w:color="auto"/>
        <w:right w:val="none" w:sz="0" w:space="0" w:color="auto"/>
      </w:divBdr>
    </w:div>
    <w:div w:id="528835863">
      <w:bodyDiv w:val="1"/>
      <w:marLeft w:val="0"/>
      <w:marRight w:val="0"/>
      <w:marTop w:val="0"/>
      <w:marBottom w:val="0"/>
      <w:divBdr>
        <w:top w:val="none" w:sz="0" w:space="0" w:color="auto"/>
        <w:left w:val="none" w:sz="0" w:space="0" w:color="auto"/>
        <w:bottom w:val="none" w:sz="0" w:space="0" w:color="auto"/>
        <w:right w:val="none" w:sz="0" w:space="0" w:color="auto"/>
      </w:divBdr>
    </w:div>
    <w:div w:id="553272933">
      <w:bodyDiv w:val="1"/>
      <w:marLeft w:val="0"/>
      <w:marRight w:val="0"/>
      <w:marTop w:val="0"/>
      <w:marBottom w:val="0"/>
      <w:divBdr>
        <w:top w:val="none" w:sz="0" w:space="0" w:color="auto"/>
        <w:left w:val="none" w:sz="0" w:space="0" w:color="auto"/>
        <w:bottom w:val="none" w:sz="0" w:space="0" w:color="auto"/>
        <w:right w:val="none" w:sz="0" w:space="0" w:color="auto"/>
      </w:divBdr>
    </w:div>
    <w:div w:id="590355957">
      <w:bodyDiv w:val="1"/>
      <w:marLeft w:val="0"/>
      <w:marRight w:val="0"/>
      <w:marTop w:val="0"/>
      <w:marBottom w:val="0"/>
      <w:divBdr>
        <w:top w:val="none" w:sz="0" w:space="0" w:color="auto"/>
        <w:left w:val="none" w:sz="0" w:space="0" w:color="auto"/>
        <w:bottom w:val="none" w:sz="0" w:space="0" w:color="auto"/>
        <w:right w:val="none" w:sz="0" w:space="0" w:color="auto"/>
      </w:divBdr>
    </w:div>
    <w:div w:id="596253029">
      <w:bodyDiv w:val="1"/>
      <w:marLeft w:val="0"/>
      <w:marRight w:val="0"/>
      <w:marTop w:val="0"/>
      <w:marBottom w:val="0"/>
      <w:divBdr>
        <w:top w:val="none" w:sz="0" w:space="0" w:color="auto"/>
        <w:left w:val="none" w:sz="0" w:space="0" w:color="auto"/>
        <w:bottom w:val="none" w:sz="0" w:space="0" w:color="auto"/>
        <w:right w:val="none" w:sz="0" w:space="0" w:color="auto"/>
      </w:divBdr>
    </w:div>
    <w:div w:id="670987766">
      <w:bodyDiv w:val="1"/>
      <w:marLeft w:val="0"/>
      <w:marRight w:val="0"/>
      <w:marTop w:val="0"/>
      <w:marBottom w:val="0"/>
      <w:divBdr>
        <w:top w:val="none" w:sz="0" w:space="0" w:color="auto"/>
        <w:left w:val="none" w:sz="0" w:space="0" w:color="auto"/>
        <w:bottom w:val="none" w:sz="0" w:space="0" w:color="auto"/>
        <w:right w:val="none" w:sz="0" w:space="0" w:color="auto"/>
      </w:divBdr>
    </w:div>
    <w:div w:id="671758124">
      <w:bodyDiv w:val="1"/>
      <w:marLeft w:val="0"/>
      <w:marRight w:val="0"/>
      <w:marTop w:val="0"/>
      <w:marBottom w:val="0"/>
      <w:divBdr>
        <w:top w:val="none" w:sz="0" w:space="0" w:color="auto"/>
        <w:left w:val="none" w:sz="0" w:space="0" w:color="auto"/>
        <w:bottom w:val="none" w:sz="0" w:space="0" w:color="auto"/>
        <w:right w:val="none" w:sz="0" w:space="0" w:color="auto"/>
      </w:divBdr>
      <w:divsChild>
        <w:div w:id="364598843">
          <w:marLeft w:val="0"/>
          <w:marRight w:val="0"/>
          <w:marTop w:val="0"/>
          <w:marBottom w:val="0"/>
          <w:divBdr>
            <w:top w:val="none" w:sz="0" w:space="0" w:color="auto"/>
            <w:left w:val="none" w:sz="0" w:space="0" w:color="auto"/>
            <w:bottom w:val="none" w:sz="0" w:space="0" w:color="auto"/>
            <w:right w:val="none" w:sz="0" w:space="0" w:color="auto"/>
          </w:divBdr>
          <w:divsChild>
            <w:div w:id="112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27101">
      <w:bodyDiv w:val="1"/>
      <w:marLeft w:val="0"/>
      <w:marRight w:val="0"/>
      <w:marTop w:val="0"/>
      <w:marBottom w:val="0"/>
      <w:divBdr>
        <w:top w:val="none" w:sz="0" w:space="0" w:color="auto"/>
        <w:left w:val="none" w:sz="0" w:space="0" w:color="auto"/>
        <w:bottom w:val="none" w:sz="0" w:space="0" w:color="auto"/>
        <w:right w:val="none" w:sz="0" w:space="0" w:color="auto"/>
      </w:divBdr>
    </w:div>
    <w:div w:id="838807236">
      <w:bodyDiv w:val="1"/>
      <w:marLeft w:val="0"/>
      <w:marRight w:val="0"/>
      <w:marTop w:val="0"/>
      <w:marBottom w:val="0"/>
      <w:divBdr>
        <w:top w:val="none" w:sz="0" w:space="0" w:color="auto"/>
        <w:left w:val="none" w:sz="0" w:space="0" w:color="auto"/>
        <w:bottom w:val="none" w:sz="0" w:space="0" w:color="auto"/>
        <w:right w:val="none" w:sz="0" w:space="0" w:color="auto"/>
      </w:divBdr>
    </w:div>
    <w:div w:id="867373209">
      <w:bodyDiv w:val="1"/>
      <w:marLeft w:val="0"/>
      <w:marRight w:val="0"/>
      <w:marTop w:val="0"/>
      <w:marBottom w:val="0"/>
      <w:divBdr>
        <w:top w:val="none" w:sz="0" w:space="0" w:color="auto"/>
        <w:left w:val="none" w:sz="0" w:space="0" w:color="auto"/>
        <w:bottom w:val="none" w:sz="0" w:space="0" w:color="auto"/>
        <w:right w:val="none" w:sz="0" w:space="0" w:color="auto"/>
      </w:divBdr>
      <w:divsChild>
        <w:div w:id="1093891105">
          <w:marLeft w:val="0"/>
          <w:marRight w:val="0"/>
          <w:marTop w:val="0"/>
          <w:marBottom w:val="0"/>
          <w:divBdr>
            <w:top w:val="none" w:sz="0" w:space="0" w:color="auto"/>
            <w:left w:val="none" w:sz="0" w:space="0" w:color="auto"/>
            <w:bottom w:val="none" w:sz="0" w:space="0" w:color="auto"/>
            <w:right w:val="none" w:sz="0" w:space="0" w:color="auto"/>
          </w:divBdr>
        </w:div>
      </w:divsChild>
    </w:div>
    <w:div w:id="938290332">
      <w:bodyDiv w:val="1"/>
      <w:marLeft w:val="0"/>
      <w:marRight w:val="0"/>
      <w:marTop w:val="0"/>
      <w:marBottom w:val="0"/>
      <w:divBdr>
        <w:top w:val="none" w:sz="0" w:space="0" w:color="auto"/>
        <w:left w:val="none" w:sz="0" w:space="0" w:color="auto"/>
        <w:bottom w:val="none" w:sz="0" w:space="0" w:color="auto"/>
        <w:right w:val="none" w:sz="0" w:space="0" w:color="auto"/>
      </w:divBdr>
    </w:div>
    <w:div w:id="1115827618">
      <w:bodyDiv w:val="1"/>
      <w:marLeft w:val="0"/>
      <w:marRight w:val="0"/>
      <w:marTop w:val="0"/>
      <w:marBottom w:val="0"/>
      <w:divBdr>
        <w:top w:val="none" w:sz="0" w:space="0" w:color="auto"/>
        <w:left w:val="none" w:sz="0" w:space="0" w:color="auto"/>
        <w:bottom w:val="none" w:sz="0" w:space="0" w:color="auto"/>
        <w:right w:val="none" w:sz="0" w:space="0" w:color="auto"/>
      </w:divBdr>
    </w:div>
    <w:div w:id="1150561111">
      <w:bodyDiv w:val="1"/>
      <w:marLeft w:val="0"/>
      <w:marRight w:val="0"/>
      <w:marTop w:val="0"/>
      <w:marBottom w:val="0"/>
      <w:divBdr>
        <w:top w:val="none" w:sz="0" w:space="0" w:color="auto"/>
        <w:left w:val="none" w:sz="0" w:space="0" w:color="auto"/>
        <w:bottom w:val="none" w:sz="0" w:space="0" w:color="auto"/>
        <w:right w:val="none" w:sz="0" w:space="0" w:color="auto"/>
      </w:divBdr>
    </w:div>
    <w:div w:id="1173643918">
      <w:bodyDiv w:val="1"/>
      <w:marLeft w:val="0"/>
      <w:marRight w:val="0"/>
      <w:marTop w:val="0"/>
      <w:marBottom w:val="0"/>
      <w:divBdr>
        <w:top w:val="none" w:sz="0" w:space="0" w:color="auto"/>
        <w:left w:val="none" w:sz="0" w:space="0" w:color="auto"/>
        <w:bottom w:val="none" w:sz="0" w:space="0" w:color="auto"/>
        <w:right w:val="none" w:sz="0" w:space="0" w:color="auto"/>
      </w:divBdr>
    </w:div>
    <w:div w:id="1199778313">
      <w:bodyDiv w:val="1"/>
      <w:marLeft w:val="0"/>
      <w:marRight w:val="0"/>
      <w:marTop w:val="0"/>
      <w:marBottom w:val="0"/>
      <w:divBdr>
        <w:top w:val="none" w:sz="0" w:space="0" w:color="auto"/>
        <w:left w:val="none" w:sz="0" w:space="0" w:color="auto"/>
        <w:bottom w:val="none" w:sz="0" w:space="0" w:color="auto"/>
        <w:right w:val="none" w:sz="0" w:space="0" w:color="auto"/>
      </w:divBdr>
      <w:divsChild>
        <w:div w:id="1951353990">
          <w:marLeft w:val="0"/>
          <w:marRight w:val="0"/>
          <w:marTop w:val="0"/>
          <w:marBottom w:val="0"/>
          <w:divBdr>
            <w:top w:val="none" w:sz="0" w:space="0" w:color="auto"/>
            <w:left w:val="none" w:sz="0" w:space="0" w:color="auto"/>
            <w:bottom w:val="none" w:sz="0" w:space="0" w:color="auto"/>
            <w:right w:val="none" w:sz="0" w:space="0" w:color="auto"/>
          </w:divBdr>
        </w:div>
      </w:divsChild>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406033595">
      <w:bodyDiv w:val="1"/>
      <w:marLeft w:val="0"/>
      <w:marRight w:val="0"/>
      <w:marTop w:val="0"/>
      <w:marBottom w:val="0"/>
      <w:divBdr>
        <w:top w:val="none" w:sz="0" w:space="0" w:color="auto"/>
        <w:left w:val="none" w:sz="0" w:space="0" w:color="auto"/>
        <w:bottom w:val="none" w:sz="0" w:space="0" w:color="auto"/>
        <w:right w:val="none" w:sz="0" w:space="0" w:color="auto"/>
      </w:divBdr>
      <w:divsChild>
        <w:div w:id="1046173487">
          <w:marLeft w:val="0"/>
          <w:marRight w:val="0"/>
          <w:marTop w:val="0"/>
          <w:marBottom w:val="0"/>
          <w:divBdr>
            <w:top w:val="none" w:sz="0" w:space="0" w:color="auto"/>
            <w:left w:val="none" w:sz="0" w:space="0" w:color="auto"/>
            <w:bottom w:val="none" w:sz="0" w:space="0" w:color="auto"/>
            <w:right w:val="none" w:sz="0" w:space="0" w:color="auto"/>
          </w:divBdr>
        </w:div>
      </w:divsChild>
    </w:div>
    <w:div w:id="1446775380">
      <w:bodyDiv w:val="1"/>
      <w:marLeft w:val="0"/>
      <w:marRight w:val="0"/>
      <w:marTop w:val="0"/>
      <w:marBottom w:val="0"/>
      <w:divBdr>
        <w:top w:val="none" w:sz="0" w:space="0" w:color="auto"/>
        <w:left w:val="none" w:sz="0" w:space="0" w:color="auto"/>
        <w:bottom w:val="none" w:sz="0" w:space="0" w:color="auto"/>
        <w:right w:val="none" w:sz="0" w:space="0" w:color="auto"/>
      </w:divBdr>
    </w:div>
    <w:div w:id="1446803791">
      <w:bodyDiv w:val="1"/>
      <w:marLeft w:val="0"/>
      <w:marRight w:val="0"/>
      <w:marTop w:val="0"/>
      <w:marBottom w:val="0"/>
      <w:divBdr>
        <w:top w:val="none" w:sz="0" w:space="0" w:color="auto"/>
        <w:left w:val="none" w:sz="0" w:space="0" w:color="auto"/>
        <w:bottom w:val="none" w:sz="0" w:space="0" w:color="auto"/>
        <w:right w:val="none" w:sz="0" w:space="0" w:color="auto"/>
      </w:divBdr>
      <w:divsChild>
        <w:div w:id="2141997363">
          <w:marLeft w:val="0"/>
          <w:marRight w:val="0"/>
          <w:marTop w:val="0"/>
          <w:marBottom w:val="0"/>
          <w:divBdr>
            <w:top w:val="none" w:sz="0" w:space="0" w:color="auto"/>
            <w:left w:val="none" w:sz="0" w:space="0" w:color="auto"/>
            <w:bottom w:val="none" w:sz="0" w:space="0" w:color="auto"/>
            <w:right w:val="none" w:sz="0" w:space="0" w:color="auto"/>
          </w:divBdr>
        </w:div>
      </w:divsChild>
    </w:div>
    <w:div w:id="1472869537">
      <w:bodyDiv w:val="1"/>
      <w:marLeft w:val="0"/>
      <w:marRight w:val="0"/>
      <w:marTop w:val="0"/>
      <w:marBottom w:val="0"/>
      <w:divBdr>
        <w:top w:val="none" w:sz="0" w:space="0" w:color="auto"/>
        <w:left w:val="none" w:sz="0" w:space="0" w:color="auto"/>
        <w:bottom w:val="none" w:sz="0" w:space="0" w:color="auto"/>
        <w:right w:val="none" w:sz="0" w:space="0" w:color="auto"/>
      </w:divBdr>
    </w:div>
    <w:div w:id="1560896591">
      <w:bodyDiv w:val="1"/>
      <w:marLeft w:val="0"/>
      <w:marRight w:val="0"/>
      <w:marTop w:val="0"/>
      <w:marBottom w:val="0"/>
      <w:divBdr>
        <w:top w:val="none" w:sz="0" w:space="0" w:color="auto"/>
        <w:left w:val="none" w:sz="0" w:space="0" w:color="auto"/>
        <w:bottom w:val="none" w:sz="0" w:space="0" w:color="auto"/>
        <w:right w:val="none" w:sz="0" w:space="0" w:color="auto"/>
      </w:divBdr>
      <w:divsChild>
        <w:div w:id="456484346">
          <w:marLeft w:val="0"/>
          <w:marRight w:val="0"/>
          <w:marTop w:val="0"/>
          <w:marBottom w:val="0"/>
          <w:divBdr>
            <w:top w:val="none" w:sz="0" w:space="0" w:color="auto"/>
            <w:left w:val="none" w:sz="0" w:space="0" w:color="auto"/>
            <w:bottom w:val="none" w:sz="0" w:space="0" w:color="auto"/>
            <w:right w:val="none" w:sz="0" w:space="0" w:color="auto"/>
          </w:divBdr>
        </w:div>
      </w:divsChild>
    </w:div>
    <w:div w:id="1679194560">
      <w:bodyDiv w:val="1"/>
      <w:marLeft w:val="0"/>
      <w:marRight w:val="0"/>
      <w:marTop w:val="0"/>
      <w:marBottom w:val="0"/>
      <w:divBdr>
        <w:top w:val="none" w:sz="0" w:space="0" w:color="auto"/>
        <w:left w:val="none" w:sz="0" w:space="0" w:color="auto"/>
        <w:bottom w:val="none" w:sz="0" w:space="0" w:color="auto"/>
        <w:right w:val="none" w:sz="0" w:space="0" w:color="auto"/>
      </w:divBdr>
    </w:div>
    <w:div w:id="1690793899">
      <w:bodyDiv w:val="1"/>
      <w:marLeft w:val="0"/>
      <w:marRight w:val="0"/>
      <w:marTop w:val="0"/>
      <w:marBottom w:val="0"/>
      <w:divBdr>
        <w:top w:val="none" w:sz="0" w:space="0" w:color="auto"/>
        <w:left w:val="none" w:sz="0" w:space="0" w:color="auto"/>
        <w:bottom w:val="none" w:sz="0" w:space="0" w:color="auto"/>
        <w:right w:val="none" w:sz="0" w:space="0" w:color="auto"/>
      </w:divBdr>
    </w:div>
    <w:div w:id="1724020473">
      <w:bodyDiv w:val="1"/>
      <w:marLeft w:val="0"/>
      <w:marRight w:val="0"/>
      <w:marTop w:val="0"/>
      <w:marBottom w:val="0"/>
      <w:divBdr>
        <w:top w:val="none" w:sz="0" w:space="0" w:color="auto"/>
        <w:left w:val="none" w:sz="0" w:space="0" w:color="auto"/>
        <w:bottom w:val="none" w:sz="0" w:space="0" w:color="auto"/>
        <w:right w:val="none" w:sz="0" w:space="0" w:color="auto"/>
      </w:divBdr>
      <w:divsChild>
        <w:div w:id="1538810689">
          <w:marLeft w:val="0"/>
          <w:marRight w:val="0"/>
          <w:marTop w:val="0"/>
          <w:marBottom w:val="0"/>
          <w:divBdr>
            <w:top w:val="none" w:sz="0" w:space="0" w:color="auto"/>
            <w:left w:val="none" w:sz="0" w:space="0" w:color="auto"/>
            <w:bottom w:val="none" w:sz="0" w:space="0" w:color="auto"/>
            <w:right w:val="none" w:sz="0" w:space="0" w:color="auto"/>
          </w:divBdr>
        </w:div>
      </w:divsChild>
    </w:div>
    <w:div w:id="1853907983">
      <w:bodyDiv w:val="1"/>
      <w:marLeft w:val="0"/>
      <w:marRight w:val="0"/>
      <w:marTop w:val="0"/>
      <w:marBottom w:val="0"/>
      <w:divBdr>
        <w:top w:val="none" w:sz="0" w:space="0" w:color="auto"/>
        <w:left w:val="none" w:sz="0" w:space="0" w:color="auto"/>
        <w:bottom w:val="none" w:sz="0" w:space="0" w:color="auto"/>
        <w:right w:val="none" w:sz="0" w:space="0" w:color="auto"/>
      </w:divBdr>
    </w:div>
    <w:div w:id="1952542776">
      <w:bodyDiv w:val="1"/>
      <w:marLeft w:val="0"/>
      <w:marRight w:val="0"/>
      <w:marTop w:val="0"/>
      <w:marBottom w:val="0"/>
      <w:divBdr>
        <w:top w:val="none" w:sz="0" w:space="0" w:color="auto"/>
        <w:left w:val="none" w:sz="0" w:space="0" w:color="auto"/>
        <w:bottom w:val="none" w:sz="0" w:space="0" w:color="auto"/>
        <w:right w:val="none" w:sz="0" w:space="0" w:color="auto"/>
      </w:divBdr>
      <w:divsChild>
        <w:div w:id="843978433">
          <w:marLeft w:val="0"/>
          <w:marRight w:val="0"/>
          <w:marTop w:val="0"/>
          <w:marBottom w:val="0"/>
          <w:divBdr>
            <w:top w:val="none" w:sz="0" w:space="0" w:color="auto"/>
            <w:left w:val="none" w:sz="0" w:space="0" w:color="auto"/>
            <w:bottom w:val="none" w:sz="0" w:space="0" w:color="auto"/>
            <w:right w:val="none" w:sz="0" w:space="0" w:color="auto"/>
          </w:divBdr>
        </w:div>
      </w:divsChild>
    </w:div>
    <w:div w:id="2024552179">
      <w:bodyDiv w:val="1"/>
      <w:marLeft w:val="0"/>
      <w:marRight w:val="0"/>
      <w:marTop w:val="0"/>
      <w:marBottom w:val="0"/>
      <w:divBdr>
        <w:top w:val="none" w:sz="0" w:space="0" w:color="auto"/>
        <w:left w:val="none" w:sz="0" w:space="0" w:color="auto"/>
        <w:bottom w:val="none" w:sz="0" w:space="0" w:color="auto"/>
        <w:right w:val="none" w:sz="0" w:space="0" w:color="auto"/>
      </w:divBdr>
    </w:div>
    <w:div w:id="2075662098">
      <w:bodyDiv w:val="1"/>
      <w:marLeft w:val="0"/>
      <w:marRight w:val="0"/>
      <w:marTop w:val="0"/>
      <w:marBottom w:val="0"/>
      <w:divBdr>
        <w:top w:val="none" w:sz="0" w:space="0" w:color="auto"/>
        <w:left w:val="none" w:sz="0" w:space="0" w:color="auto"/>
        <w:bottom w:val="none" w:sz="0" w:space="0" w:color="auto"/>
        <w:right w:val="none" w:sz="0" w:space="0" w:color="auto"/>
      </w:divBdr>
    </w:div>
    <w:div w:id="2085373290">
      <w:bodyDiv w:val="1"/>
      <w:marLeft w:val="0"/>
      <w:marRight w:val="0"/>
      <w:marTop w:val="0"/>
      <w:marBottom w:val="0"/>
      <w:divBdr>
        <w:top w:val="none" w:sz="0" w:space="0" w:color="auto"/>
        <w:left w:val="none" w:sz="0" w:space="0" w:color="auto"/>
        <w:bottom w:val="none" w:sz="0" w:space="0" w:color="auto"/>
        <w:right w:val="none" w:sz="0" w:space="0" w:color="auto"/>
      </w:divBdr>
      <w:divsChild>
        <w:div w:id="1848322931">
          <w:marLeft w:val="0"/>
          <w:marRight w:val="0"/>
          <w:marTop w:val="0"/>
          <w:marBottom w:val="0"/>
          <w:divBdr>
            <w:top w:val="none" w:sz="0" w:space="0" w:color="auto"/>
            <w:left w:val="none" w:sz="0" w:space="0" w:color="auto"/>
            <w:bottom w:val="none" w:sz="0" w:space="0" w:color="auto"/>
            <w:right w:val="none" w:sz="0" w:space="0" w:color="auto"/>
          </w:divBdr>
        </w:div>
      </w:divsChild>
    </w:div>
    <w:div w:id="2127965552">
      <w:bodyDiv w:val="1"/>
      <w:marLeft w:val="0"/>
      <w:marRight w:val="0"/>
      <w:marTop w:val="0"/>
      <w:marBottom w:val="0"/>
      <w:divBdr>
        <w:top w:val="none" w:sz="0" w:space="0" w:color="auto"/>
        <w:left w:val="none" w:sz="0" w:space="0" w:color="auto"/>
        <w:bottom w:val="none" w:sz="0" w:space="0" w:color="auto"/>
        <w:right w:val="none" w:sz="0" w:space="0" w:color="auto"/>
      </w:divBdr>
      <w:divsChild>
        <w:div w:id="159208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RUPS</dc:creator>
  <cp:lastModifiedBy>RUPS</cp:lastModifiedBy>
  <cp:revision>2</cp:revision>
  <dcterms:created xsi:type="dcterms:W3CDTF">2018-02-15T07:10:00Z</dcterms:created>
  <dcterms:modified xsi:type="dcterms:W3CDTF">2018-02-15T07:10:00Z</dcterms:modified>
</cp:coreProperties>
</file>